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0050A5F4">
      <w:pPr>
        <w:jc w:val="center"/>
        <w:rPr>
          <w:rFonts w:ascii="黑体" w:hAnsi="黑体" w:eastAsia="黑体"/>
          <w:sz w:val="52"/>
          <w:szCs w:val="52"/>
        </w:rPr>
      </w:pPr>
      <w:r>
        <w:rPr>
          <w:rFonts w:hint="eastAsia" w:ascii="黑体" w:hAnsi="黑体" w:eastAsia="黑体"/>
          <w:sz w:val="52"/>
          <w:szCs w:val="52"/>
          <w:highlight w:val="none"/>
          <w:lang w:val="en-US" w:eastAsia="zh-CN"/>
        </w:rPr>
        <w:t>永吉县第十二中学</w:t>
      </w: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highlight w:val="none"/>
          <w:lang w:val="en-US" w:eastAsia="zh-CN"/>
        </w:rPr>
        <w:t>永吉县第十二中学</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EFAA72F">
      <w:pPr>
        <w:jc w:val="left"/>
        <w:rPr>
          <w:rFonts w:ascii="仿宋" w:hAnsi="仿宋" w:eastAsia="仿宋"/>
          <w:sz w:val="32"/>
          <w:szCs w:val="32"/>
        </w:rPr>
      </w:pPr>
      <w:r>
        <w:rPr>
          <w:rFonts w:hint="eastAsia" w:ascii="仿宋" w:hAnsi="仿宋" w:eastAsia="仿宋"/>
          <w:sz w:val="32"/>
          <w:szCs w:val="32"/>
        </w:rPr>
        <w:t xml:space="preserve"> 一、主要职能</w:t>
      </w:r>
    </w:p>
    <w:p w14:paraId="5103C10F">
      <w:pPr>
        <w:pStyle w:val="10"/>
        <w:widowControl/>
        <w:spacing w:line="620" w:lineRule="exact"/>
        <w:ind w:firstLine="627" w:firstLineChars="196"/>
        <w:contextualSpacing/>
        <w:rPr>
          <w:rFonts w:hint="eastAsia" w:ascii="仿宋" w:hAnsi="仿宋" w:eastAsia="仿宋"/>
          <w:bCs/>
          <w:kern w:val="0"/>
          <w:sz w:val="32"/>
          <w:szCs w:val="32"/>
          <w:lang w:val="en-US"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val="en-US" w:eastAsia="zh-CN"/>
        </w:rPr>
        <w:t>永吉县第十二中学</w:t>
      </w:r>
    </w:p>
    <w:p w14:paraId="0004CE02">
      <w:pPr>
        <w:pStyle w:val="10"/>
        <w:widowControl/>
        <w:spacing w:line="620" w:lineRule="exact"/>
        <w:ind w:firstLine="627" w:firstLineChars="196"/>
        <w:contextualSpacing/>
        <w:rPr>
          <w:rFonts w:hint="default" w:ascii="仿宋" w:hAnsi="仿宋" w:eastAsia="仿宋"/>
          <w:kern w:val="0"/>
          <w:sz w:val="32"/>
          <w:szCs w:val="32"/>
          <w:lang w:val="en-US"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val="en-US" w:eastAsia="zh-CN"/>
        </w:rPr>
        <w:t>永吉县教育局所属二级事业单位</w:t>
      </w:r>
    </w:p>
    <w:p w14:paraId="2BCB81AB">
      <w:pPr>
        <w:pStyle w:val="10"/>
        <w:widowControl/>
        <w:spacing w:line="620" w:lineRule="exact"/>
        <w:ind w:firstLine="627" w:firstLineChars="196"/>
        <w:contextualSpacing/>
        <w:rPr>
          <w:rFonts w:hint="default" w:ascii="仿宋" w:hAnsi="仿宋" w:eastAsia="仿宋"/>
          <w:bCs/>
          <w:kern w:val="0"/>
          <w:sz w:val="32"/>
          <w:szCs w:val="32"/>
          <w:lang w:val="en-US" w:eastAsia="zh-CN"/>
        </w:rPr>
      </w:pPr>
      <w:r>
        <w:rPr>
          <w:rFonts w:hint="eastAsia" w:ascii="仿宋" w:hAnsi="仿宋" w:eastAsia="仿宋"/>
          <w:bCs/>
          <w:kern w:val="0"/>
          <w:sz w:val="32"/>
          <w:szCs w:val="32"/>
        </w:rPr>
        <w:t>主要职能：</w:t>
      </w:r>
      <w:r>
        <w:rPr>
          <w:rFonts w:hint="eastAsia" w:ascii="仿宋" w:hAnsi="仿宋" w:eastAsia="仿宋"/>
          <w:kern w:val="0"/>
          <w:sz w:val="32"/>
          <w:szCs w:val="32"/>
          <w:lang w:val="en-US" w:eastAsia="zh-CN"/>
        </w:rPr>
        <w:t>实施中学义务教育等基础教育</w:t>
      </w:r>
    </w:p>
    <w:p w14:paraId="5B36E05A">
      <w:pPr>
        <w:pStyle w:val="10"/>
        <w:widowControl/>
        <w:spacing w:line="620" w:lineRule="exact"/>
        <w:ind w:firstLine="627" w:firstLineChars="196"/>
        <w:contextualSpacing/>
        <w:rPr>
          <w:rFonts w:hint="eastAsia" w:ascii="仿宋" w:hAnsi="仿宋" w:eastAsia="仿宋"/>
          <w:kern w:val="0"/>
          <w:sz w:val="32"/>
          <w:szCs w:val="32"/>
          <w:lang w:eastAsia="zh-CN"/>
        </w:rPr>
      </w:pPr>
      <w:r>
        <w:rPr>
          <w:rFonts w:hint="eastAsia" w:ascii="仿宋" w:hAnsi="仿宋" w:eastAsia="仿宋"/>
          <w:bCs/>
          <w:kern w:val="0"/>
          <w:sz w:val="32"/>
          <w:szCs w:val="32"/>
        </w:rPr>
        <w:t>主要业务：</w:t>
      </w:r>
      <w:r>
        <w:rPr>
          <w:rFonts w:hint="eastAsia" w:ascii="仿宋" w:hAnsi="仿宋" w:eastAsia="仿宋"/>
          <w:kern w:val="0"/>
          <w:sz w:val="32"/>
          <w:szCs w:val="32"/>
          <w:lang w:val="en-US" w:eastAsia="zh-CN"/>
        </w:rPr>
        <w:t>教书育人</w:t>
      </w:r>
    </w:p>
    <w:p w14:paraId="11A2170D">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7C7D3A9E">
      <w:pPr>
        <w:pStyle w:val="12"/>
        <w:ind w:firstLine="627" w:firstLineChars="196"/>
        <w:rPr>
          <w:rFonts w:hint="default" w:ascii="仿宋" w:hAnsi="仿宋" w:eastAsia="仿宋"/>
          <w:kern w:val="0"/>
          <w:szCs w:val="32"/>
          <w:lang w:val="en-US" w:eastAsia="zh-CN"/>
        </w:rPr>
      </w:pPr>
      <w:r>
        <w:rPr>
          <w:rFonts w:hint="eastAsia" w:ascii="仿宋" w:hAnsi="仿宋" w:eastAsia="仿宋"/>
          <w:kern w:val="0"/>
          <w:szCs w:val="32"/>
        </w:rPr>
        <w:t>机构设置包括：</w:t>
      </w:r>
      <w:r>
        <w:rPr>
          <w:rFonts w:hint="eastAsia" w:ascii="仿宋" w:hAnsi="仿宋" w:eastAsia="仿宋"/>
          <w:kern w:val="0"/>
          <w:szCs w:val="32"/>
          <w:lang w:val="en-US" w:eastAsia="zh-CN"/>
        </w:rPr>
        <w:t>教导处</w:t>
      </w:r>
      <w:r>
        <w:rPr>
          <w:rFonts w:hint="eastAsia" w:ascii="仿宋" w:hAnsi="仿宋" w:eastAsia="仿宋"/>
          <w:kern w:val="0"/>
          <w:szCs w:val="32"/>
        </w:rPr>
        <w:t>、</w:t>
      </w:r>
      <w:r>
        <w:rPr>
          <w:rFonts w:hint="eastAsia" w:ascii="仿宋" w:hAnsi="仿宋" w:eastAsia="仿宋"/>
          <w:kern w:val="0"/>
          <w:szCs w:val="32"/>
          <w:lang w:val="en-US" w:eastAsia="zh-CN"/>
        </w:rPr>
        <w:t>德育处</w:t>
      </w:r>
      <w:r>
        <w:rPr>
          <w:rFonts w:hint="eastAsia" w:ascii="仿宋" w:hAnsi="仿宋" w:eastAsia="仿宋"/>
          <w:kern w:val="0"/>
          <w:szCs w:val="32"/>
        </w:rPr>
        <w:t>、</w:t>
      </w:r>
      <w:r>
        <w:rPr>
          <w:rFonts w:hint="eastAsia" w:ascii="仿宋" w:hAnsi="仿宋" w:eastAsia="仿宋"/>
          <w:kern w:val="0"/>
          <w:szCs w:val="32"/>
          <w:lang w:val="en-US" w:eastAsia="zh-CN"/>
        </w:rPr>
        <w:t>总务处、</w:t>
      </w:r>
    </w:p>
    <w:p w14:paraId="64BD8BCA">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48</w:t>
      </w:r>
      <w:r>
        <w:rPr>
          <w:rFonts w:hint="eastAsia" w:ascii="仿宋" w:hAnsi="仿宋" w:eastAsia="仿宋"/>
          <w:kern w:val="0"/>
          <w:szCs w:val="32"/>
        </w:rPr>
        <w:t>人，编制数</w:t>
      </w:r>
      <w:r>
        <w:rPr>
          <w:rFonts w:hint="eastAsia" w:ascii="仿宋" w:hAnsi="仿宋" w:eastAsia="仿宋"/>
          <w:kern w:val="0"/>
          <w:szCs w:val="32"/>
          <w:lang w:val="en-US" w:eastAsia="zh-CN"/>
        </w:rPr>
        <w:t>55</w:t>
      </w:r>
      <w:r>
        <w:rPr>
          <w:rFonts w:hint="eastAsia" w:ascii="仿宋" w:hAnsi="仿宋" w:eastAsia="仿宋"/>
          <w:kern w:val="0"/>
          <w:szCs w:val="32"/>
        </w:rPr>
        <w:t>人，领导职数</w:t>
      </w:r>
      <w:r>
        <w:rPr>
          <w:rFonts w:hint="eastAsia" w:ascii="仿宋" w:hAnsi="仿宋" w:eastAsia="仿宋"/>
          <w:kern w:val="0"/>
          <w:szCs w:val="32"/>
          <w:lang w:val="en-US" w:eastAsia="zh-CN"/>
        </w:rPr>
        <w:t>3</w:t>
      </w:r>
      <w:r>
        <w:rPr>
          <w:rFonts w:hint="eastAsia" w:ascii="仿宋" w:hAnsi="仿宋" w:eastAsia="仿宋"/>
          <w:kern w:val="0"/>
          <w:szCs w:val="32"/>
        </w:rPr>
        <w:t>个。</w:t>
      </w:r>
    </w:p>
    <w:p w14:paraId="6B08F407">
      <w:pPr>
        <w:pStyle w:val="12"/>
        <w:ind w:firstLine="627" w:firstLineChars="196"/>
        <w:rPr>
          <w:rFonts w:ascii="仿宋" w:hAnsi="仿宋" w:eastAsia="仿宋"/>
          <w:kern w:val="0"/>
          <w:szCs w:val="32"/>
        </w:rPr>
      </w:pPr>
    </w:p>
    <w:p w14:paraId="3F194C91">
      <w:pPr>
        <w:jc w:val="left"/>
        <w:rPr>
          <w:rFonts w:ascii="仿宋" w:hAnsi="仿宋" w:eastAsia="仿宋"/>
          <w:sz w:val="32"/>
          <w:szCs w:val="32"/>
        </w:rPr>
      </w:pPr>
      <w:r>
        <w:rPr>
          <w:rFonts w:hint="eastAsia" w:ascii="仿宋" w:hAnsi="仿宋" w:eastAsia="仿宋"/>
          <w:sz w:val="32"/>
          <w:szCs w:val="32"/>
        </w:rPr>
        <w:t xml:space="preserve">   </w:t>
      </w:r>
    </w:p>
    <w:p w14:paraId="6731B470">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57CB687A">
      <w:pPr>
        <w:jc w:val="left"/>
        <w:rPr>
          <w:rFonts w:ascii="仿宋" w:hAnsi="仿宋" w:eastAsia="仿宋"/>
          <w:sz w:val="32"/>
          <w:szCs w:val="32"/>
        </w:rPr>
      </w:pPr>
    </w:p>
    <w:p w14:paraId="00B77722">
      <w:pPr>
        <w:jc w:val="left"/>
        <w:rPr>
          <w:rFonts w:ascii="仿宋" w:hAnsi="仿宋" w:eastAsia="仿宋"/>
          <w:sz w:val="32"/>
          <w:szCs w:val="32"/>
        </w:rPr>
      </w:pPr>
    </w:p>
    <w:p w14:paraId="546B2C04">
      <w:pPr>
        <w:jc w:val="center"/>
        <w:rPr>
          <w:rFonts w:hint="eastAsia" w:ascii="黑体" w:hAnsi="黑体" w:eastAsia="黑体"/>
          <w:sz w:val="32"/>
          <w:szCs w:val="32"/>
        </w:rPr>
      </w:pPr>
    </w:p>
    <w:p w14:paraId="6FD1930E">
      <w:pPr>
        <w:jc w:val="center"/>
        <w:rPr>
          <w:rFonts w:hint="eastAsia" w:ascii="黑体" w:hAnsi="黑体" w:eastAsia="黑体"/>
          <w:sz w:val="32"/>
          <w:szCs w:val="32"/>
        </w:rPr>
      </w:pPr>
    </w:p>
    <w:p w14:paraId="08C38348">
      <w:pPr>
        <w:jc w:val="center"/>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 xml:space="preserve">年收支总预算 </w:t>
      </w:r>
      <w:r>
        <w:rPr>
          <w:rFonts w:hint="eastAsia" w:ascii="仿宋" w:hAnsi="仿宋" w:eastAsia="仿宋"/>
          <w:sz w:val="32"/>
          <w:szCs w:val="32"/>
          <w:lang w:val="en-US" w:eastAsia="zh-CN"/>
        </w:rPr>
        <w:t>562.08</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692.72</w:t>
      </w:r>
      <w:r>
        <w:rPr>
          <w:rFonts w:hint="eastAsia" w:ascii="仿宋" w:hAnsi="仿宋" w:eastAsia="仿宋"/>
          <w:sz w:val="32"/>
          <w:szCs w:val="32"/>
        </w:rPr>
        <w:t xml:space="preserve">万元增减 </w:t>
      </w:r>
      <w:r>
        <w:rPr>
          <w:rFonts w:hint="eastAsia" w:ascii="仿宋" w:hAnsi="仿宋" w:eastAsia="仿宋"/>
          <w:sz w:val="32"/>
          <w:szCs w:val="32"/>
          <w:lang w:val="en-US" w:eastAsia="zh-CN"/>
        </w:rPr>
        <w:t>130.64</w:t>
      </w:r>
      <w:r>
        <w:rPr>
          <w:rFonts w:hint="eastAsia" w:ascii="仿宋" w:hAnsi="仿宋" w:eastAsia="仿宋"/>
          <w:sz w:val="32"/>
          <w:szCs w:val="32"/>
        </w:rPr>
        <w:t xml:space="preserve"> 万元，主要原因：</w:t>
      </w:r>
      <w:r>
        <w:rPr>
          <w:rFonts w:hint="eastAsia" w:ascii="仿宋" w:hAnsi="仿宋" w:eastAsia="仿宋"/>
          <w:sz w:val="32"/>
          <w:szCs w:val="32"/>
          <w:lang w:val="en-US" w:eastAsia="zh-CN"/>
        </w:rPr>
        <w:t>人员调转导致预算减少</w:t>
      </w:r>
      <w:r>
        <w:rPr>
          <w:rFonts w:hint="eastAsia" w:ascii="仿宋" w:hAnsi="仿宋" w:eastAsia="仿宋"/>
          <w:sz w:val="32"/>
          <w:szCs w:val="32"/>
        </w:rPr>
        <w:t xml:space="preserve"> 。</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562.08</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562.08</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 xml:space="preserve">%；政府性基金收入 </w:t>
      </w:r>
      <w:r>
        <w:rPr>
          <w:rFonts w:hint="eastAsia" w:ascii="仿宋" w:hAnsi="仿宋" w:eastAsia="仿宋"/>
          <w:sz w:val="32"/>
          <w:szCs w:val="32"/>
          <w:lang w:val="en-US" w:eastAsia="zh-CN"/>
        </w:rPr>
        <w:t>0</w:t>
      </w:r>
      <w:r>
        <w:rPr>
          <w:rFonts w:hint="eastAsia" w:ascii="仿宋" w:hAnsi="仿宋" w:eastAsia="仿宋"/>
          <w:sz w:val="32"/>
          <w:szCs w:val="32"/>
        </w:rPr>
        <w:t xml:space="preserve"> 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562.08</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554.17</w:t>
      </w:r>
      <w:r>
        <w:rPr>
          <w:rFonts w:hint="eastAsia" w:ascii="仿宋" w:hAnsi="仿宋" w:eastAsia="仿宋"/>
          <w:sz w:val="32"/>
          <w:szCs w:val="32"/>
        </w:rPr>
        <w:t xml:space="preserve"> 万元，占</w:t>
      </w:r>
      <w:r>
        <w:rPr>
          <w:rFonts w:hint="eastAsia" w:ascii="仿宋" w:hAnsi="仿宋" w:eastAsia="仿宋"/>
          <w:sz w:val="32"/>
          <w:szCs w:val="32"/>
          <w:lang w:val="en-US" w:eastAsia="zh-CN"/>
        </w:rPr>
        <w:t>98.59</w:t>
      </w:r>
      <w:r>
        <w:rPr>
          <w:rFonts w:hint="eastAsia" w:ascii="仿宋" w:hAnsi="仿宋" w:eastAsia="仿宋"/>
          <w:sz w:val="32"/>
          <w:szCs w:val="32"/>
        </w:rPr>
        <w:t xml:space="preserve">%；项目支出 </w:t>
      </w:r>
      <w:r>
        <w:rPr>
          <w:rFonts w:hint="eastAsia" w:ascii="仿宋" w:hAnsi="仿宋" w:eastAsia="仿宋"/>
          <w:sz w:val="32"/>
          <w:szCs w:val="32"/>
          <w:lang w:val="en-US" w:eastAsia="zh-CN"/>
        </w:rPr>
        <w:t>7.91</w:t>
      </w:r>
      <w:r>
        <w:rPr>
          <w:rFonts w:hint="eastAsia" w:ascii="仿宋" w:hAnsi="仿宋" w:eastAsia="仿宋"/>
          <w:sz w:val="32"/>
          <w:szCs w:val="32"/>
        </w:rPr>
        <w:t xml:space="preserve"> 万元，占</w:t>
      </w:r>
      <w:r>
        <w:rPr>
          <w:rFonts w:hint="eastAsia" w:ascii="仿宋" w:hAnsi="仿宋" w:eastAsia="仿宋"/>
          <w:sz w:val="32"/>
          <w:szCs w:val="32"/>
          <w:lang w:val="en-US" w:eastAsia="zh-CN"/>
        </w:rPr>
        <w:t>1.41</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562.08</w:t>
      </w:r>
      <w:r>
        <w:rPr>
          <w:rFonts w:hint="eastAsia" w:ascii="仿宋" w:hAnsi="仿宋" w:eastAsia="仿宋"/>
          <w:sz w:val="32"/>
          <w:szCs w:val="32"/>
        </w:rPr>
        <w:t>万元，其中：本年收入</w:t>
      </w:r>
      <w:r>
        <w:rPr>
          <w:rFonts w:hint="eastAsia" w:ascii="仿宋" w:hAnsi="仿宋" w:eastAsia="仿宋"/>
          <w:sz w:val="32"/>
          <w:szCs w:val="32"/>
          <w:lang w:val="en-US" w:eastAsia="zh-CN"/>
        </w:rPr>
        <w:t>562.08</w:t>
      </w:r>
      <w:r>
        <w:rPr>
          <w:rFonts w:hint="eastAsia" w:ascii="仿宋" w:hAnsi="仿宋" w:eastAsia="仿宋"/>
          <w:sz w:val="32"/>
          <w:szCs w:val="32"/>
        </w:rPr>
        <w:t>万元。本年支出</w:t>
      </w:r>
      <w:r>
        <w:rPr>
          <w:rFonts w:hint="eastAsia" w:ascii="仿宋" w:hAnsi="仿宋" w:eastAsia="仿宋"/>
          <w:sz w:val="32"/>
          <w:szCs w:val="32"/>
          <w:lang w:val="en-US" w:eastAsia="zh-CN"/>
        </w:rPr>
        <w:t>562.08</w:t>
      </w:r>
      <w:r>
        <w:rPr>
          <w:rFonts w:hint="eastAsia" w:ascii="仿宋" w:hAnsi="仿宋" w:eastAsia="仿宋"/>
          <w:sz w:val="32"/>
          <w:szCs w:val="32"/>
        </w:rPr>
        <w:t>万元，支出包括：</w:t>
      </w:r>
      <w:r>
        <w:rPr>
          <w:rFonts w:hint="eastAsia" w:ascii="仿宋" w:hAnsi="仿宋" w:eastAsia="仿宋"/>
          <w:sz w:val="32"/>
          <w:szCs w:val="32"/>
          <w:lang w:val="en-US" w:eastAsia="zh-CN"/>
        </w:rPr>
        <w:t>教育</w:t>
      </w:r>
      <w:r>
        <w:rPr>
          <w:rFonts w:hint="eastAsia" w:ascii="仿宋" w:hAnsi="仿宋" w:eastAsia="仿宋"/>
          <w:sz w:val="32"/>
          <w:szCs w:val="32"/>
        </w:rPr>
        <w:t>支出</w:t>
      </w:r>
      <w:r>
        <w:rPr>
          <w:rFonts w:hint="eastAsia" w:ascii="仿宋" w:hAnsi="仿宋" w:eastAsia="仿宋"/>
          <w:sz w:val="32"/>
          <w:szCs w:val="32"/>
          <w:lang w:val="en-US" w:eastAsia="zh-CN"/>
        </w:rPr>
        <w:t>457.6</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59.22</w:t>
      </w:r>
      <w:r>
        <w:rPr>
          <w:rFonts w:hint="eastAsia" w:ascii="仿宋" w:hAnsi="仿宋" w:eastAsia="仿宋"/>
          <w:sz w:val="32"/>
          <w:szCs w:val="32"/>
        </w:rPr>
        <w:t>万元，住房保障支出</w:t>
      </w:r>
      <w:r>
        <w:rPr>
          <w:rFonts w:hint="eastAsia" w:ascii="仿宋" w:hAnsi="仿宋" w:eastAsia="仿宋"/>
          <w:sz w:val="32"/>
          <w:szCs w:val="32"/>
          <w:lang w:val="en-US" w:eastAsia="zh-CN"/>
        </w:rPr>
        <w:t>45.26</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562.08</w:t>
      </w:r>
      <w:r>
        <w:rPr>
          <w:rFonts w:hint="eastAsia" w:ascii="仿宋" w:hAnsi="仿宋" w:eastAsia="仿宋"/>
          <w:sz w:val="32"/>
          <w:szCs w:val="32"/>
        </w:rPr>
        <w:t>万元，其中：基本支出</w:t>
      </w:r>
      <w:r>
        <w:rPr>
          <w:rFonts w:hint="eastAsia" w:ascii="仿宋" w:hAnsi="仿宋" w:eastAsia="仿宋"/>
          <w:sz w:val="32"/>
          <w:szCs w:val="32"/>
          <w:lang w:val="en-US" w:eastAsia="zh-CN"/>
        </w:rPr>
        <w:t>554.16</w:t>
      </w:r>
      <w:r>
        <w:rPr>
          <w:rFonts w:hint="eastAsia" w:ascii="仿宋" w:hAnsi="仿宋" w:eastAsia="仿宋"/>
          <w:sz w:val="32"/>
          <w:szCs w:val="32"/>
        </w:rPr>
        <w:t>万元，占</w:t>
      </w:r>
      <w:r>
        <w:rPr>
          <w:rFonts w:hint="eastAsia" w:ascii="仿宋" w:hAnsi="仿宋" w:eastAsia="仿宋"/>
          <w:sz w:val="32"/>
          <w:szCs w:val="32"/>
          <w:lang w:val="en-US" w:eastAsia="zh-CN"/>
        </w:rPr>
        <w:t>98.59</w:t>
      </w:r>
      <w:r>
        <w:rPr>
          <w:rFonts w:hint="eastAsia" w:ascii="仿宋" w:hAnsi="仿宋" w:eastAsia="仿宋"/>
          <w:sz w:val="32"/>
          <w:szCs w:val="32"/>
        </w:rPr>
        <w:t>%；项目支出</w:t>
      </w:r>
      <w:r>
        <w:rPr>
          <w:rFonts w:hint="eastAsia" w:ascii="仿宋" w:hAnsi="仿宋" w:eastAsia="仿宋"/>
          <w:sz w:val="32"/>
          <w:szCs w:val="32"/>
          <w:lang w:val="en-US" w:eastAsia="zh-CN"/>
        </w:rPr>
        <w:t>7.91</w:t>
      </w:r>
      <w:r>
        <w:rPr>
          <w:rFonts w:hint="eastAsia" w:ascii="仿宋" w:hAnsi="仿宋" w:eastAsia="仿宋"/>
          <w:sz w:val="32"/>
          <w:szCs w:val="32"/>
        </w:rPr>
        <w:t>万元，占</w:t>
      </w:r>
      <w:r>
        <w:rPr>
          <w:rFonts w:hint="eastAsia" w:ascii="仿宋" w:hAnsi="仿宋" w:eastAsia="仿宋"/>
          <w:sz w:val="32"/>
          <w:szCs w:val="32"/>
          <w:lang w:val="en-US" w:eastAsia="zh-CN"/>
        </w:rPr>
        <w:t>1.41</w:t>
      </w:r>
      <w:r>
        <w:rPr>
          <w:rFonts w:hint="eastAsia" w:ascii="仿宋" w:hAnsi="仿宋" w:eastAsia="仿宋"/>
          <w:sz w:val="32"/>
          <w:szCs w:val="32"/>
        </w:rPr>
        <w:t>%。基本支出中，人员经费</w:t>
      </w:r>
      <w:r>
        <w:rPr>
          <w:rFonts w:hint="eastAsia" w:ascii="仿宋" w:hAnsi="仿宋" w:eastAsia="仿宋"/>
          <w:sz w:val="32"/>
          <w:szCs w:val="32"/>
          <w:lang w:val="en-US" w:eastAsia="zh-CN"/>
        </w:rPr>
        <w:t>545.36</w:t>
      </w:r>
      <w:r>
        <w:rPr>
          <w:rFonts w:hint="eastAsia" w:ascii="仿宋" w:hAnsi="仿宋" w:eastAsia="仿宋"/>
          <w:sz w:val="32"/>
          <w:szCs w:val="32"/>
        </w:rPr>
        <w:t>万元，占</w:t>
      </w:r>
      <w:r>
        <w:rPr>
          <w:rFonts w:hint="eastAsia" w:ascii="仿宋" w:hAnsi="仿宋" w:eastAsia="仿宋"/>
          <w:sz w:val="32"/>
          <w:szCs w:val="32"/>
          <w:lang w:val="en-US" w:eastAsia="zh-CN"/>
        </w:rPr>
        <w:t>98.41</w:t>
      </w:r>
      <w:r>
        <w:rPr>
          <w:rFonts w:hint="eastAsia" w:ascii="仿宋" w:hAnsi="仿宋" w:eastAsia="仿宋"/>
          <w:sz w:val="32"/>
          <w:szCs w:val="32"/>
        </w:rPr>
        <w:t>%；公用经费</w:t>
      </w:r>
      <w:r>
        <w:rPr>
          <w:rFonts w:hint="eastAsia" w:ascii="仿宋" w:hAnsi="仿宋" w:eastAsia="仿宋"/>
          <w:sz w:val="32"/>
          <w:szCs w:val="32"/>
          <w:lang w:val="en-US" w:eastAsia="zh-CN"/>
        </w:rPr>
        <w:t>8.8</w:t>
      </w:r>
      <w:r>
        <w:rPr>
          <w:rFonts w:hint="eastAsia" w:ascii="仿宋" w:hAnsi="仿宋" w:eastAsia="仿宋"/>
          <w:sz w:val="32"/>
          <w:szCs w:val="32"/>
        </w:rPr>
        <w:t>万元，占</w:t>
      </w:r>
      <w:r>
        <w:rPr>
          <w:rFonts w:hint="eastAsia" w:ascii="仿宋" w:hAnsi="仿宋" w:eastAsia="仿宋"/>
          <w:sz w:val="32"/>
          <w:szCs w:val="32"/>
          <w:lang w:val="en-US" w:eastAsia="zh-CN"/>
        </w:rPr>
        <w:t>1.59</w:t>
      </w:r>
      <w:r>
        <w:rPr>
          <w:rFonts w:hint="eastAsia" w:ascii="仿宋" w:hAnsi="仿宋" w:eastAsia="仿宋"/>
          <w:sz w:val="32"/>
          <w:szCs w:val="32"/>
        </w:rPr>
        <w:t>%。</w:t>
      </w:r>
    </w:p>
    <w:p w14:paraId="5CB588B6">
      <w:pPr>
        <w:ind w:firstLine="640" w:firstLineChars="200"/>
        <w:rPr>
          <w:rFonts w:ascii="仿宋" w:hAnsi="仿宋" w:eastAsia="仿宋"/>
          <w:sz w:val="32"/>
          <w:szCs w:val="32"/>
        </w:rPr>
      </w:pPr>
      <w:r>
        <w:rPr>
          <w:rFonts w:hint="eastAsia" w:ascii="仿宋" w:hAnsi="仿宋" w:eastAsia="仿宋"/>
          <w:sz w:val="32"/>
          <w:szCs w:val="32"/>
          <w:lang w:val="en-US" w:eastAsia="zh-CN"/>
        </w:rPr>
        <w:t>教育</w:t>
      </w:r>
      <w:r>
        <w:rPr>
          <w:rFonts w:hint="eastAsia" w:ascii="仿宋" w:hAnsi="仿宋" w:eastAsia="仿宋"/>
          <w:sz w:val="32"/>
          <w:szCs w:val="32"/>
        </w:rPr>
        <w:t>支出</w:t>
      </w:r>
      <w:r>
        <w:rPr>
          <w:rFonts w:hint="eastAsia" w:ascii="仿宋" w:hAnsi="仿宋" w:eastAsia="仿宋"/>
          <w:sz w:val="32"/>
          <w:szCs w:val="32"/>
          <w:lang w:val="en-US" w:eastAsia="zh-CN"/>
        </w:rPr>
        <w:t>457.6</w:t>
      </w:r>
      <w:r>
        <w:rPr>
          <w:rFonts w:hint="eastAsia" w:ascii="仿宋" w:hAnsi="仿宋" w:eastAsia="仿宋"/>
          <w:sz w:val="32"/>
          <w:szCs w:val="32"/>
        </w:rPr>
        <w:t>万元，占</w:t>
      </w:r>
      <w:r>
        <w:rPr>
          <w:rFonts w:hint="eastAsia" w:ascii="仿宋" w:hAnsi="仿宋" w:eastAsia="仿宋"/>
          <w:sz w:val="32"/>
          <w:szCs w:val="32"/>
          <w:lang w:val="en-US" w:eastAsia="zh-CN"/>
        </w:rPr>
        <w:t>81.41</w:t>
      </w:r>
      <w:r>
        <w:rPr>
          <w:rFonts w:hint="eastAsia" w:ascii="仿宋" w:hAnsi="仿宋" w:eastAsia="仿宋"/>
          <w:sz w:val="32"/>
          <w:szCs w:val="32"/>
        </w:rPr>
        <w:t>%，主要用于：</w:t>
      </w:r>
      <w:r>
        <w:rPr>
          <w:rFonts w:hint="eastAsia" w:ascii="仿宋" w:hAnsi="仿宋" w:eastAsia="仿宋"/>
          <w:sz w:val="32"/>
          <w:szCs w:val="32"/>
          <w:lang w:val="en-US" w:eastAsia="zh-CN"/>
        </w:rPr>
        <w:t>教师工资福利支出，医保缴费支出，其他社会保障缴费支出、生活补助及学校商品服务支出</w:t>
      </w:r>
      <w:r>
        <w:rPr>
          <w:rFonts w:hint="eastAsia" w:ascii="仿宋" w:hAnsi="仿宋" w:eastAsia="仿宋"/>
          <w:sz w:val="32"/>
          <w:szCs w:val="32"/>
        </w:rPr>
        <w:t>。</w:t>
      </w:r>
    </w:p>
    <w:p w14:paraId="59F47C99">
      <w:pPr>
        <w:ind w:firstLine="640" w:firstLineChars="200"/>
        <w:rPr>
          <w:rFonts w:ascii="仿宋" w:hAnsi="仿宋" w:eastAsia="仿宋"/>
          <w:sz w:val="32"/>
          <w:szCs w:val="32"/>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59.22</w:t>
      </w:r>
      <w:r>
        <w:rPr>
          <w:rFonts w:hint="eastAsia" w:ascii="仿宋" w:hAnsi="仿宋" w:eastAsia="仿宋"/>
          <w:sz w:val="32"/>
          <w:szCs w:val="32"/>
        </w:rPr>
        <w:t xml:space="preserve"> 万元，占</w:t>
      </w:r>
      <w:r>
        <w:rPr>
          <w:rFonts w:hint="eastAsia" w:ascii="仿宋" w:hAnsi="仿宋" w:eastAsia="仿宋"/>
          <w:sz w:val="32"/>
          <w:szCs w:val="32"/>
          <w:lang w:val="en-US" w:eastAsia="zh-CN"/>
        </w:rPr>
        <w:t>10.54</w:t>
      </w:r>
      <w:r>
        <w:rPr>
          <w:rFonts w:hint="eastAsia" w:ascii="仿宋" w:hAnsi="仿宋" w:eastAsia="仿宋"/>
          <w:sz w:val="32"/>
          <w:szCs w:val="32"/>
        </w:rPr>
        <w:t>%，主要用于：</w:t>
      </w:r>
      <w:r>
        <w:rPr>
          <w:rFonts w:hint="eastAsia" w:ascii="仿宋" w:hAnsi="仿宋" w:eastAsia="仿宋"/>
          <w:sz w:val="32"/>
          <w:szCs w:val="32"/>
          <w:lang w:val="en-US" w:eastAsia="zh-CN"/>
        </w:rPr>
        <w:t>教师机关事业单位养老保险缴费支出</w:t>
      </w:r>
      <w:r>
        <w:rPr>
          <w:rFonts w:hint="eastAsia" w:ascii="仿宋" w:hAnsi="仿宋" w:eastAsia="仿宋"/>
          <w:sz w:val="32"/>
          <w:szCs w:val="32"/>
        </w:rPr>
        <w:t>。</w:t>
      </w:r>
    </w:p>
    <w:p w14:paraId="752A0F73">
      <w:pPr>
        <w:ind w:firstLine="640" w:firstLineChars="200"/>
        <w:rPr>
          <w:rFonts w:ascii="仿宋" w:hAnsi="仿宋" w:eastAsia="仿宋"/>
          <w:sz w:val="32"/>
          <w:szCs w:val="32"/>
        </w:rPr>
      </w:pPr>
      <w:r>
        <w:rPr>
          <w:rFonts w:hint="eastAsia" w:ascii="仿宋" w:hAnsi="仿宋" w:eastAsia="仿宋"/>
          <w:sz w:val="32"/>
          <w:szCs w:val="32"/>
        </w:rPr>
        <w:t xml:space="preserve">住房保障（类）支出 </w:t>
      </w:r>
      <w:r>
        <w:rPr>
          <w:rFonts w:hint="eastAsia" w:ascii="仿宋" w:hAnsi="仿宋" w:eastAsia="仿宋"/>
          <w:sz w:val="32"/>
          <w:szCs w:val="32"/>
          <w:lang w:val="en-US" w:eastAsia="zh-CN"/>
        </w:rPr>
        <w:t>45.27</w:t>
      </w:r>
      <w:r>
        <w:rPr>
          <w:rFonts w:hint="eastAsia" w:ascii="仿宋" w:hAnsi="仿宋" w:eastAsia="仿宋"/>
          <w:sz w:val="32"/>
          <w:szCs w:val="32"/>
        </w:rPr>
        <w:t>万元，占</w:t>
      </w:r>
      <w:r>
        <w:rPr>
          <w:rFonts w:hint="eastAsia" w:ascii="仿宋" w:hAnsi="仿宋" w:eastAsia="仿宋"/>
          <w:sz w:val="32"/>
          <w:szCs w:val="32"/>
          <w:lang w:val="en-US" w:eastAsia="zh-CN"/>
        </w:rPr>
        <w:t>8.05</w:t>
      </w:r>
      <w:r>
        <w:rPr>
          <w:rFonts w:hint="eastAsia" w:ascii="仿宋" w:hAnsi="仿宋" w:eastAsia="仿宋"/>
          <w:sz w:val="32"/>
          <w:szCs w:val="32"/>
        </w:rPr>
        <w:t>%，主要用于：</w:t>
      </w:r>
      <w:r>
        <w:rPr>
          <w:rFonts w:hint="eastAsia" w:ascii="仿宋" w:hAnsi="仿宋" w:eastAsia="仿宋"/>
          <w:sz w:val="32"/>
          <w:szCs w:val="32"/>
          <w:lang w:val="en-US" w:eastAsia="zh-CN"/>
        </w:rPr>
        <w:t>教师住房公积金缴费支出</w:t>
      </w:r>
      <w:r>
        <w:rPr>
          <w:rFonts w:hint="eastAsia" w:ascii="仿宋" w:hAnsi="仿宋" w:eastAsia="仿宋"/>
          <w:sz w:val="32"/>
          <w:szCs w:val="32"/>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556.17</w:t>
      </w:r>
      <w:r>
        <w:rPr>
          <w:rFonts w:hint="eastAsia" w:ascii="仿宋" w:hAnsi="仿宋" w:eastAsia="仿宋"/>
          <w:sz w:val="32"/>
          <w:szCs w:val="32"/>
        </w:rPr>
        <w:t>万元，其中：</w:t>
      </w:r>
    </w:p>
    <w:p w14:paraId="03F48596">
      <w:pPr>
        <w:ind w:firstLine="640" w:firstLineChars="200"/>
        <w:rPr>
          <w:rFonts w:hint="eastAsia" w:ascii="仿宋" w:hAnsi="仿宋" w:eastAsia="仿宋"/>
          <w:sz w:val="32"/>
          <w:szCs w:val="32"/>
          <w:lang w:eastAsia="zh-CN"/>
        </w:rPr>
      </w:pPr>
      <w:r>
        <w:rPr>
          <w:rFonts w:hint="eastAsia" w:ascii="仿宋" w:hAnsi="仿宋" w:eastAsia="仿宋"/>
          <w:sz w:val="32"/>
          <w:szCs w:val="32"/>
        </w:rPr>
        <w:t>人员经费</w:t>
      </w:r>
      <w:r>
        <w:rPr>
          <w:rFonts w:hint="eastAsia" w:ascii="仿宋" w:hAnsi="仿宋" w:eastAsia="仿宋"/>
          <w:sz w:val="32"/>
          <w:szCs w:val="32"/>
          <w:lang w:val="en-US" w:eastAsia="zh-CN"/>
        </w:rPr>
        <w:t>545.36</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万元，主要包括：基本工资、津贴补贴、奖金、绩效工资、机关事业单位基本养老保险缴费、职工基本医疗保险缴费、其他社会保障缴费、住房公积金、生活补助</w:t>
      </w:r>
      <w:r>
        <w:rPr>
          <w:rFonts w:hint="eastAsia" w:ascii="仿宋" w:hAnsi="仿宋" w:eastAsia="仿宋"/>
          <w:sz w:val="32"/>
          <w:szCs w:val="32"/>
          <w:lang w:eastAsia="zh-CN"/>
        </w:rPr>
        <w:t>。</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8.8</w:t>
      </w:r>
      <w:r>
        <w:rPr>
          <w:rFonts w:hint="eastAsia" w:ascii="仿宋" w:hAnsi="仿宋" w:eastAsia="仿宋"/>
          <w:sz w:val="32"/>
          <w:szCs w:val="32"/>
        </w:rPr>
        <w:t>万元，主要包括：工会经费。</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00C92927">
      <w:pPr>
        <w:pStyle w:val="9"/>
        <w:ind w:firstLine="640" w:firstLineChars="200"/>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w:t>
      </w:r>
      <w:r>
        <w:rPr>
          <w:rFonts w:hint="eastAsia" w:ascii="仿宋" w:hAnsi="仿宋" w:eastAsia="仿宋"/>
          <w:kern w:val="0"/>
          <w:sz w:val="32"/>
          <w:szCs w:val="32"/>
          <w:lang w:val="en-US" w:eastAsia="zh-CN"/>
        </w:rPr>
        <w:t>本单位无</w:t>
      </w:r>
      <w:r>
        <w:rPr>
          <w:rFonts w:hint="eastAsia" w:ascii="仿宋" w:hAnsi="仿宋" w:eastAsia="仿宋"/>
          <w:kern w:val="0"/>
          <w:sz w:val="32"/>
          <w:szCs w:val="32"/>
        </w:rPr>
        <w:t>“三公”经费预算</w:t>
      </w:r>
      <w:r>
        <w:rPr>
          <w:rFonts w:hint="eastAsia" w:ascii="仿宋" w:hAnsi="仿宋" w:eastAsia="仿宋"/>
          <w:kern w:val="0"/>
          <w:sz w:val="32"/>
          <w:szCs w:val="32"/>
          <w:lang w:val="en-US" w:eastAsia="zh-CN"/>
        </w:rPr>
        <w:t>支出</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367711A7">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w:t>
      </w:r>
      <w:r>
        <w:rPr>
          <w:rFonts w:hint="eastAsia" w:ascii="仿宋" w:hAnsi="仿宋" w:eastAsia="仿宋"/>
          <w:sz w:val="32"/>
          <w:szCs w:val="32"/>
          <w:lang w:val="en-US" w:eastAsia="zh-CN"/>
        </w:rPr>
        <w:t>级1家事业</w:t>
      </w:r>
      <w:r>
        <w:rPr>
          <w:rFonts w:hint="eastAsia" w:ascii="仿宋" w:hAnsi="仿宋" w:eastAsia="仿宋"/>
          <w:sz w:val="32"/>
          <w:szCs w:val="32"/>
        </w:rPr>
        <w:t>单位</w:t>
      </w:r>
      <w:r>
        <w:rPr>
          <w:rFonts w:hint="eastAsia" w:ascii="仿宋" w:hAnsi="仿宋" w:eastAsia="仿宋"/>
          <w:sz w:val="32"/>
          <w:szCs w:val="32"/>
          <w:lang w:val="en-US" w:eastAsia="zh-CN"/>
        </w:rPr>
        <w:t>的</w:t>
      </w:r>
      <w:r>
        <w:rPr>
          <w:rFonts w:hint="eastAsia" w:ascii="仿宋" w:hAnsi="仿宋" w:eastAsia="仿宋"/>
          <w:sz w:val="32"/>
          <w:szCs w:val="32"/>
        </w:rPr>
        <w:t xml:space="preserve">机关运行经费财政拨款预算 </w:t>
      </w:r>
      <w:r>
        <w:rPr>
          <w:rFonts w:hint="eastAsia" w:ascii="仿宋" w:hAnsi="仿宋" w:eastAsia="仿宋"/>
          <w:sz w:val="32"/>
          <w:szCs w:val="32"/>
          <w:lang w:val="en-US" w:eastAsia="zh-CN"/>
        </w:rPr>
        <w:t>8.8</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w:t>
      </w:r>
      <w:r>
        <w:rPr>
          <w:rFonts w:hint="eastAsia" w:ascii="仿宋" w:hAnsi="仿宋" w:eastAsia="仿宋"/>
          <w:sz w:val="32"/>
          <w:szCs w:val="32"/>
          <w:lang w:val="en-US" w:eastAsia="zh-CN"/>
        </w:rPr>
        <w:t>减少3.65</w:t>
      </w:r>
      <w:r>
        <w:rPr>
          <w:rFonts w:hint="eastAsia" w:ascii="仿宋" w:hAnsi="仿宋" w:eastAsia="仿宋"/>
          <w:sz w:val="32"/>
          <w:szCs w:val="32"/>
        </w:rPr>
        <w:t xml:space="preserve"> 万元，</w:t>
      </w:r>
      <w:r>
        <w:rPr>
          <w:rFonts w:hint="eastAsia" w:ascii="仿宋" w:hAnsi="仿宋" w:eastAsia="仿宋"/>
          <w:sz w:val="32"/>
          <w:szCs w:val="32"/>
          <w:lang w:val="en-US" w:eastAsia="zh-CN"/>
        </w:rPr>
        <w:t>下降29.32</w:t>
      </w:r>
      <w:r>
        <w:rPr>
          <w:rFonts w:hint="eastAsia" w:ascii="仿宋" w:hAnsi="仿宋" w:eastAsia="仿宋"/>
          <w:sz w:val="32"/>
          <w:szCs w:val="32"/>
        </w:rPr>
        <w:t>%，主要原因是</w:t>
      </w:r>
      <w:r>
        <w:rPr>
          <w:rFonts w:hint="eastAsia" w:ascii="仿宋" w:hAnsi="仿宋" w:eastAsia="仿宋"/>
          <w:sz w:val="32"/>
          <w:szCs w:val="32"/>
          <w:lang w:val="en-US" w:eastAsia="zh-CN"/>
        </w:rPr>
        <w:t>人员减少造成</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万元，政府采购工程预算</w:t>
      </w:r>
      <w:r>
        <w:rPr>
          <w:rFonts w:hint="eastAsia" w:ascii="仿宋" w:hAnsi="仿宋" w:eastAsia="仿宋"/>
          <w:sz w:val="32"/>
          <w:szCs w:val="32"/>
          <w:lang w:val="en-US" w:eastAsia="zh-CN"/>
        </w:rPr>
        <w:t>0</w:t>
      </w:r>
      <w:r>
        <w:rPr>
          <w:rFonts w:hint="eastAsia" w:ascii="仿宋" w:hAnsi="仿宋" w:eastAsia="仿宋"/>
          <w:sz w:val="32"/>
          <w:szCs w:val="32"/>
        </w:rPr>
        <w:t xml:space="preserve"> 万元，政府采购服务预算 </w:t>
      </w:r>
      <w:r>
        <w:rPr>
          <w:rFonts w:hint="eastAsia" w:ascii="仿宋" w:hAnsi="仿宋" w:eastAsia="仿宋"/>
          <w:sz w:val="32"/>
          <w:szCs w:val="32"/>
          <w:lang w:val="en-US" w:eastAsia="zh-CN"/>
        </w:rPr>
        <w:t>0</w:t>
      </w:r>
      <w:r>
        <w:rPr>
          <w:rFonts w:hint="eastAsia" w:ascii="仿宋" w:hAnsi="仿宋" w:eastAsia="仿宋"/>
          <w:sz w:val="32"/>
          <w:szCs w:val="32"/>
        </w:rPr>
        <w:t>万元。</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w:t>
      </w:r>
      <w:r>
        <w:rPr>
          <w:rFonts w:hint="eastAsia" w:ascii="仿宋" w:hAnsi="仿宋" w:eastAsia="仿宋"/>
          <w:sz w:val="32"/>
          <w:szCs w:val="32"/>
          <w:lang w:val="en-US" w:eastAsia="zh-CN"/>
        </w:rPr>
        <w:t>我</w:t>
      </w:r>
      <w:r>
        <w:rPr>
          <w:rFonts w:hint="eastAsia" w:ascii="仿宋" w:hAnsi="仿宋" w:eastAsia="仿宋"/>
          <w:sz w:val="32"/>
          <w:szCs w:val="32"/>
        </w:rPr>
        <w:t>单位共有车辆</w:t>
      </w:r>
      <w:r>
        <w:rPr>
          <w:rFonts w:hint="eastAsia" w:ascii="仿宋" w:hAnsi="仿宋" w:eastAsia="仿宋"/>
          <w:sz w:val="32"/>
          <w:szCs w:val="32"/>
          <w:lang w:val="en-US" w:eastAsia="zh-CN"/>
        </w:rPr>
        <w:t>0</w:t>
      </w:r>
      <w:r>
        <w:rPr>
          <w:rFonts w:hint="eastAsia" w:ascii="仿宋" w:hAnsi="仿宋" w:eastAsia="仿宋"/>
          <w:sz w:val="32"/>
          <w:szCs w:val="32"/>
        </w:rPr>
        <w:t xml:space="preserve"> 辆，价值200万元以上大型设备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年部门预算安排购置车辆及价值200万元以上大型设备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rPr>
        <w:t xml:space="preserve"> </w:t>
      </w:r>
      <w:r>
        <w:rPr>
          <w:rFonts w:hint="eastAsia" w:ascii="仿宋" w:hAnsi="仿宋" w:eastAsia="仿宋"/>
          <w:sz w:val="32"/>
          <w:szCs w:val="32"/>
          <w:lang w:val="en-US" w:eastAsia="zh-CN"/>
        </w:rPr>
        <w:t>1</w:t>
      </w:r>
      <w:r>
        <w:rPr>
          <w:rFonts w:hint="eastAsia" w:ascii="仿宋" w:hAnsi="仿宋" w:eastAsia="仿宋"/>
          <w:sz w:val="32"/>
          <w:szCs w:val="32"/>
        </w:rPr>
        <w:t xml:space="preserve"> 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7.91</w:t>
      </w:r>
      <w:r>
        <w:rPr>
          <w:rFonts w:hint="eastAsia" w:ascii="仿宋" w:hAnsi="仿宋" w:eastAsia="仿宋"/>
          <w:sz w:val="32"/>
          <w:szCs w:val="32"/>
        </w:rPr>
        <w:t>万元。</w:t>
      </w:r>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5DD43564">
      <w:pPr>
        <w:jc w:val="left"/>
        <w:rPr>
          <w:rFonts w:ascii="仿宋" w:hAnsi="仿宋" w:eastAsia="仿宋"/>
          <w:sz w:val="32"/>
          <w:szCs w:val="32"/>
        </w:rPr>
      </w:pPr>
    </w:p>
    <w:p w14:paraId="004D719D">
      <w:pPr>
        <w:jc w:val="left"/>
        <w:rPr>
          <w:rFonts w:ascii="仿宋" w:hAnsi="仿宋" w:eastAsia="仿宋"/>
          <w:sz w:val="32"/>
          <w:szCs w:val="32"/>
        </w:rPr>
      </w:pPr>
    </w:p>
    <w:p w14:paraId="049B3D6C">
      <w:pPr>
        <w:jc w:val="left"/>
        <w:rPr>
          <w:rFonts w:ascii="仿宋" w:hAnsi="仿宋" w:eastAsia="仿宋"/>
          <w:sz w:val="32"/>
          <w:szCs w:val="32"/>
        </w:rPr>
      </w:pPr>
    </w:p>
    <w:p w14:paraId="1B9DA4B3">
      <w:pPr>
        <w:jc w:val="center"/>
        <w:rPr>
          <w:rFonts w:ascii="仿宋" w:hAnsi="仿宋" w:eastAsia="仿宋"/>
          <w:sz w:val="32"/>
          <w:szCs w:val="32"/>
        </w:rPr>
      </w:pPr>
      <w:r>
        <w:rPr>
          <w:rFonts w:hint="eastAsia" w:ascii="黑体" w:hAnsi="黑体" w:eastAsia="黑体"/>
          <w:sz w:val="32"/>
          <w:szCs w:val="32"/>
        </w:rPr>
        <w:t>第四部分  预算表格</w:t>
      </w:r>
    </w:p>
    <w:p w14:paraId="5117FF3E">
      <w:pPr>
        <w:ind w:firstLine="640" w:firstLineChars="200"/>
        <w:jc w:val="left"/>
        <w:rPr>
          <w:rFonts w:hint="eastAsia" w:ascii="仿宋" w:hAnsi="仿宋" w:eastAsia="仿宋"/>
          <w:sz w:val="32"/>
          <w:szCs w:val="32"/>
        </w:rPr>
      </w:pPr>
    </w:p>
    <w:p w14:paraId="0252C055">
      <w:pPr>
        <w:ind w:firstLine="640" w:firstLineChars="200"/>
        <w:jc w:val="left"/>
        <w:rPr>
          <w:rFonts w:hint="eastAsia" w:ascii="仿宋" w:hAnsi="仿宋" w:eastAsia="仿宋"/>
          <w:sz w:val="32"/>
          <w:szCs w:val="32"/>
          <w:lang w:eastAsia="zh-CN"/>
        </w:rPr>
      </w:pPr>
      <w:bookmarkStart w:id="0" w:name="_GoBack"/>
      <w:bookmarkEnd w:id="0"/>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2D7719"/>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2FF04288"/>
    <w:rsid w:val="344D4C9B"/>
    <w:rsid w:val="36273D08"/>
    <w:rsid w:val="368F70D3"/>
    <w:rsid w:val="37361A0B"/>
    <w:rsid w:val="377E3833"/>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6EE3750F"/>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C75EF8"/>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2241</Words>
  <Characters>2498</Characters>
  <Lines>22</Lines>
  <Paragraphs>6</Paragraphs>
  <TotalTime>11</TotalTime>
  <ScaleCrop>false</ScaleCrop>
  <LinksUpToDate>false</LinksUpToDate>
  <CharactersWithSpaces>2586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cp:lastModifiedBy>
  <dcterms:modified xsi:type="dcterms:W3CDTF">2025-04-09T05:22:02Z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015E53AB75C04A42A540DA5266089B66</vt:lpwstr>
  </property>
  <property fmtid="{D5CDD505-2E9C-101B-9397-08002B2CF9AE}" pid="4" name="KSOTemplateDocerSaveRecord">
    <vt:lpwstr>eyJoZGlkIjoiMmNmZWJhOTdhYjg1MGExNmM1MWI5ZjdkODk5MzE4NTEifQ==</vt:lpwstr>
  </property>
</Properties>
</file>