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1BDCA0E">
      <w:pPr>
        <w:jc w:val="center"/>
        <w:rPr>
          <w:rFonts w:hint="eastAsia" w:ascii="黑体" w:hAnsi="黑体" w:eastAsia="黑体"/>
          <w:sz w:val="52"/>
          <w:szCs w:val="52"/>
          <w:highlight w:val="yellow"/>
          <w:lang w:eastAsia="zh-CN"/>
        </w:rPr>
      </w:pPr>
      <w:r>
        <w:rPr>
          <w:rFonts w:hint="eastAsia" w:ascii="黑体" w:hAnsi="黑体" w:eastAsia="黑体"/>
          <w:sz w:val="52"/>
          <w:szCs w:val="52"/>
          <w:highlight w:val="yellow"/>
          <w:lang w:eastAsia="zh-CN"/>
        </w:rPr>
        <w:t>永吉县金家满族乡人民政府</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eastAsia="zh-CN"/>
        </w:rPr>
        <w:t>永吉县金家满族乡人民政府</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8819927">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永吉县金家满族乡人民政府</w:t>
      </w:r>
    </w:p>
    <w:p w14:paraId="52600D42">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行政单位</w:t>
      </w:r>
    </w:p>
    <w:p w14:paraId="75A32060">
      <w:pPr>
        <w:spacing w:line="560" w:lineRule="exact"/>
        <w:ind w:firstLine="608" w:firstLineChars="190"/>
        <w:rPr>
          <w:rFonts w:hint="eastAsia" w:ascii="仿宋" w:hAnsi="仿宋" w:eastAsia="仿宋"/>
          <w:bCs/>
          <w:kern w:val="0"/>
          <w:sz w:val="32"/>
          <w:szCs w:val="32"/>
        </w:rPr>
      </w:pPr>
      <w:r>
        <w:rPr>
          <w:rFonts w:hint="eastAsia" w:ascii="仿宋" w:hAnsi="仿宋" w:eastAsia="仿宋"/>
          <w:bCs/>
          <w:kern w:val="0"/>
          <w:sz w:val="32"/>
          <w:szCs w:val="32"/>
        </w:rPr>
        <w:t>主要职能：</w:t>
      </w:r>
    </w:p>
    <w:p w14:paraId="1CF2A891">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一）加强党的建设。落实基层党建工作责任制，坚持和完善党的全面领导，加强党的组织体系建设，增强党的政治领导力、思想引领力、群众组织力、社会号召力。统筹抓好辖区内新领域新业态新群体党建工作，强化党的政治建设、思想建设、组织建设、作风建设、纪律建设，把制度建设贯穿其中。深入推进反腐败斗争，加强基层意识形态工作。</w:t>
      </w:r>
    </w:p>
    <w:p w14:paraId="69C844E8">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二）统筹区域发展。统筹落实辖区发展的重大决策和辖区建设规划，参与辖区公共服务设施建设规划，推动辖区健康、有序、可持续发展。合理确定经济发展职能，把经济工作重心转移到推进产业升级、促进经济结构调整和经济增长方式转变上来。统筹做好企业服务工作，营造良好营商环境。实施乡村振兴战略各项政策，规范“三资”管理工作。</w:t>
      </w:r>
    </w:p>
    <w:p w14:paraId="3402AF55">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（三）组织公共服务。推进政府职能由“管理型”向“</w:t>
      </w:r>
      <w:r>
        <w:rPr>
          <w:rFonts w:hint="default" w:ascii="Times New Roman" w:hAnsi="Times New Roman" w:eastAsia="仿宋" w:cs="Times New Roman"/>
          <w:color w:val="auto"/>
          <w:sz w:val="32"/>
          <w:szCs w:val="32"/>
          <w:highlight w:val="none"/>
          <w:lang w:eastAsia="zh-CN" w:bidi="ar-SA"/>
        </w:rPr>
        <w:t>公共</w:t>
      </w:r>
      <w:r>
        <w:rPr>
          <w:rFonts w:hint="default" w:ascii="Times New Roman" w:hAnsi="Times New Roman" w:eastAsia="仿宋" w:cs="Times New Roman"/>
          <w:color w:val="auto"/>
          <w:sz w:val="32"/>
          <w:szCs w:val="32"/>
          <w:highlight w:val="none"/>
          <w:lang w:bidi="ar-SA"/>
        </w:rPr>
        <w:t>服务型”转变，积极推进基本公共服务均等化。推动优质公共服务资源向村（社区）延伸。创新公共服务供给方式，加快建立政府主导、社会参与、公办民办并举的公共服务供给模式，加大政府购买服务力度。组织实施与群众生活密切相关的各项公共服务，落实人社、民政、教育、文化、体育、卫生健康、扶贫开发等各领域相关政策。</w:t>
      </w:r>
    </w:p>
    <w:p w14:paraId="0C3BD23C">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四）实施综合管理。负责对辖区内城镇管理、人口管理、社会管理等综合性工作，承担组织领导、推进实施、综合协调和监督检查职能。统筹协调部门派驻机构的日常管理。突出基层治理职责，着力解决城镇化发展进程中的各种问题。加强和完善经济发展、综合执法、应急管理、自然资源管理、市场监管、生态环境保护、城乡建设等方面职能。负责对辖区内物业管理的监督指导，对辖区住宅小区开展综合管理。</w:t>
      </w:r>
    </w:p>
    <w:p w14:paraId="272A3CCB">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（五）动员社会参与。坚持以基层党建引领基层治理，动员指导辖区内各类单位、社会组织和村（社区）等社会力量参与社会治理，引导辖区单位履行社会责任，整合辖区内各种社会力量为</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、村（社区）发展服务。做实做强由党建引领的基层共治基本单元，构建党组织统一领导、各类组织积极协同、广大群众广泛参与的基层治理体系。</w:t>
      </w:r>
    </w:p>
    <w:p w14:paraId="43574502">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六）领导基层治理。发挥村（社区）党组织在基层群众自治组织建设中的领导核心作用，完善党领导下的基层社会治理体系，推进社会主义基层协商民主建设，做好组织群众、宣传群众、凝聚群众、服务群众工作，发挥村（居）民在基层社会治理中的主体作用，提高基层自治整体水平。</w:t>
      </w:r>
    </w:p>
    <w:p w14:paraId="0E4CBB14">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七）维护安全稳定。落实安全稳定工作部署。负责辖区平安建设、综合治理、安全生产管理等有关工作，处理群众来信来访，有效化解各类矛盾纠纷等。坚持重心下移、力量下沉、保障下倾，实现辖区安全监管执法和综合治理网格化、一体化，提高公共安全体系精细化水平。</w:t>
      </w:r>
    </w:p>
    <w:p w14:paraId="12CA0EF4">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（八）深化“放管服”改革和“最多跑一次”改革。依托</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便民服务平台，推进审批服务事项向便民服务中心集中，保障便民服务中心的审批服务事项到位、权限到位。推进</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便民服务平台标准化建设，加快实现政务服务马上办、网上办、就近办、一次办，提升政务服务质量。</w:t>
      </w:r>
    </w:p>
    <w:p w14:paraId="7A375F28">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（九）完成法律、法规、规章规定的其他事项和县委、县政府交办的其他任务。</w:t>
      </w:r>
    </w:p>
    <w:p w14:paraId="354FC178">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主要业务：</w:t>
      </w:r>
    </w:p>
    <w:p w14:paraId="7BF1AA9F">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（一）经济发展促进</w:t>
      </w:r>
    </w:p>
    <w:p w14:paraId="212EABAF">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1.制定发展规划：根据实际情况，制定经济发展规划和年度计划，引导辖区产业发展方向，推动产业结构调整和优化升级。</w:t>
      </w:r>
    </w:p>
    <w:p w14:paraId="3EB86DB0">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2.扶持企业发展：为辖区企业提供政策咨询、技术支持、市场信息等服务，帮助企业解决发展中遇到的困难和问题，促进企业健康发展。</w:t>
      </w:r>
    </w:p>
    <w:p w14:paraId="2521B315">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3.推动农村产业融合：积极培育和发展特色农业、农产品加工业、农村电商、乡村旅游等产业，推动农村一二三产业融合发展，增加农民收入。</w:t>
      </w:r>
    </w:p>
    <w:p w14:paraId="7DA7C9B3">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（二）社会事务管理</w:t>
      </w:r>
    </w:p>
    <w:p w14:paraId="46F0075E">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1.教育文化卫生：负责辖区教育事业的管理，包括学校建设、教育资源配置、教育质量提升等；推动辖区文化事业发展，组织开展各类文化活动，丰富群众文化生活；加强辖区卫生健康工作，落实医疗卫生政策，提高基层医疗卫生服务水平，开展爱国卫生运动等。</w:t>
      </w:r>
    </w:p>
    <w:p w14:paraId="31578C65">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2.社会保障：落实国家社会保障政策，做好城乡居民养老保险、医疗保险、最低生活保障、特困人员救助供养、残疾人保障等工作，保障困难群众的基本生活。</w:t>
      </w:r>
    </w:p>
    <w:p w14:paraId="4BA99F2B">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3.民政事务：负责辖区殡葬管理、养老服务等民政工作，推进基层民主政治建设，指导村民委员会开展工作。</w:t>
      </w:r>
    </w:p>
    <w:p w14:paraId="58E7A903">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（三）公共服务提供</w:t>
      </w:r>
    </w:p>
    <w:p w14:paraId="40D50518">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1.基础设施建设：加强辖区交通、水利、电力、通信等基础设施建设，改善辖区生产生活条件。</w:t>
      </w:r>
    </w:p>
    <w:p w14:paraId="1AB5662E">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2.公共设施管理：负责辖区公共设施的管理和维护，如道路、桥梁、路灯、供水设施、污水处理设施等，确保公共设施正常运行。</w:t>
      </w:r>
    </w:p>
    <w:p w14:paraId="7CBF3D36">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3.环境卫生整治：组织开展辖区环境卫生整治行动，加强垃圾收集、运输和处理，推进农村人居环境改善，建设美丽宜居乡村。</w:t>
      </w:r>
    </w:p>
    <w:p w14:paraId="50CAFD99">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（四）社会治理维护</w:t>
      </w:r>
    </w:p>
    <w:p w14:paraId="058F7E67">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1.社会治安综合治理：加强辖区社会治安综合治理，维护社会稳定。组织开展平安创建活动，排查化解各类矛盾纠纷，预防和打击违法犯罪行为。</w:t>
      </w:r>
    </w:p>
    <w:p w14:paraId="7840E533">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2.安全生产监管：落实安全生产责任制，加强对辖区企业、矿山、道路交通、消防等领域的安全生产监管，防范各类安全事故发生。</w:t>
      </w:r>
    </w:p>
    <w:p w14:paraId="461ADF41">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3.应急管理：建立健全辖区应急管理体系，制定应急预案，组织开展应急演练，提高应对突发事件的能力。在自然灾害、事故灾难、公共卫生事件等突发事件发生时，及时组织救援和处置，保障人民群众生命财产安全。</w:t>
      </w:r>
    </w:p>
    <w:p w14:paraId="5C9CBB94">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（五）农业农村工作</w:t>
      </w:r>
    </w:p>
    <w:p w14:paraId="43E43BBA">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1.农业发展服务：推广农业新技术、新品种，提供农业技术培训和指导，加强农业基础设施建设，提高农业综合生产能力。</w:t>
      </w:r>
    </w:p>
    <w:p w14:paraId="52DEB963">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2.农村土地管理：负责农村土地承包管理、宅基地管理等工作，维护农民土地权益。</w:t>
      </w:r>
    </w:p>
    <w:p w14:paraId="029BF925">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3.农村生态保护：加强农村生态环境保护，推进农业面源污染治理，保护农村生态环境。</w:t>
      </w:r>
    </w:p>
    <w:p w14:paraId="34405250">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4.人口与计划生育管理：宣传贯彻人口与计划生育法律法规和政策，落实计划生育奖励扶助制度，开展计划生育技术服务，加强人口监测和统计工作，促进人口长期均衡发展。</w:t>
      </w:r>
    </w:p>
    <w:p w14:paraId="2A038BDC">
      <w:pPr>
        <w:spacing w:line="560" w:lineRule="exact"/>
        <w:ind w:firstLine="608" w:firstLineChars="190"/>
        <w:rPr>
          <w:rFonts w:hint="eastAsia" w:ascii="Times New Roman" w:hAnsi="Times New Roman" w:eastAsia="仿宋" w:cs="Times New Roman"/>
          <w:color w:val="auto"/>
          <w:sz w:val="32"/>
          <w:szCs w:val="32"/>
          <w:highlight w:val="none"/>
          <w:lang w:eastAsia="zh-CN" w:bidi="ar-SA"/>
        </w:rPr>
      </w:pPr>
      <w:r>
        <w:rPr>
          <w:rFonts w:hint="eastAsia" w:ascii="Times New Roman" w:hAnsi="Times New Roman" w:eastAsia="仿宋" w:cs="Times New Roman"/>
          <w:color w:val="auto"/>
          <w:sz w:val="32"/>
          <w:szCs w:val="32"/>
          <w:highlight w:val="none"/>
          <w:lang w:eastAsia="zh-CN" w:bidi="ar-SA"/>
        </w:rPr>
        <w:t>（六）完成上级交办的其他各项任务，如征兵工作、统计调查、环境保护等，同时要加强自身建设，提高行政效能和服务水平，更好地为人民群众服务。</w:t>
      </w:r>
      <w:bookmarkStart w:id="0" w:name="_GoBack"/>
      <w:bookmarkEnd w:id="0"/>
    </w:p>
    <w:p w14:paraId="62493FA5">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34E51758">
      <w:pPr>
        <w:spacing w:line="560" w:lineRule="exact"/>
        <w:ind w:firstLine="608" w:firstLineChars="190"/>
        <w:rPr>
          <w:rFonts w:hint="default" w:ascii="Times New Roman" w:hAnsi="Times New Roman" w:eastAsia="仿宋" w:cs="Times New Roman"/>
          <w:color w:val="auto"/>
          <w:sz w:val="22"/>
          <w:highlight w:val="none"/>
          <w:lang w:bidi="ar-SA"/>
        </w:rPr>
      </w:pPr>
      <w:r>
        <w:rPr>
          <w:rFonts w:hint="eastAsia" w:ascii="Times New Roman" w:hAnsi="Times New Roman" w:eastAsia="仿宋" w:cs="Times New Roman"/>
          <w:color w:val="auto"/>
          <w:sz w:val="32"/>
          <w:szCs w:val="32"/>
          <w:highlight w:val="none"/>
          <w:lang w:bidi="ar-SA"/>
        </w:rPr>
        <w:t>机构设置包括：</w:t>
      </w:r>
      <w:r>
        <w:rPr>
          <w:rFonts w:hint="default" w:ascii="Times New Roman" w:hAnsi="Times New Roman" w:eastAsia="仿宋" w:cs="Times New Roman"/>
          <w:color w:val="auto"/>
          <w:sz w:val="32"/>
          <w:szCs w:val="32"/>
          <w:highlight w:val="none"/>
          <w:lang w:eastAsia="zh-CN" w:bidi="ar-SA"/>
        </w:rPr>
        <w:t>金家满族乡</w:t>
      </w:r>
      <w:r>
        <w:rPr>
          <w:rFonts w:hint="default" w:ascii="Times New Roman" w:hAnsi="Times New Roman" w:eastAsia="仿宋" w:cs="Times New Roman"/>
          <w:color w:val="auto"/>
          <w:sz w:val="32"/>
          <w:szCs w:val="32"/>
          <w:highlight w:val="none"/>
          <w:lang w:bidi="ar-SA"/>
        </w:rPr>
        <w:t>党委、政府设下列综合性办事机构：</w:t>
      </w:r>
    </w:p>
    <w:p w14:paraId="5D146329">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一）综合办公室。负责机关日常运转工作，承担机关党务、会务、文书、信息、保密、档案、财务、资产管理、后勤保障等工作。负责重大事项和工作部署的落实、督办、检查工作。负责牵头推进“放管服”改革和“最多跑一次”改革，统筹协调下放审批服务事项的承接工作。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5E26D640">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（二）党建工作办公室。负责党的政治建设、组织建设和宣传、意识形态、统战</w:t>
      </w:r>
      <w:r>
        <w:rPr>
          <w:rFonts w:hint="default" w:ascii="Times New Roman" w:hAnsi="Times New Roman" w:eastAsia="仿宋" w:cs="Times New Roman"/>
          <w:color w:val="auto"/>
          <w:sz w:val="32"/>
          <w:szCs w:val="32"/>
          <w:highlight w:val="none"/>
          <w:lang w:eastAsia="zh-CN" w:bidi="ar-SA"/>
        </w:rPr>
        <w:t>、</w:t>
      </w:r>
      <w:r>
        <w:rPr>
          <w:rFonts w:hint="default" w:ascii="Times New Roman" w:hAnsi="Times New Roman" w:eastAsia="仿宋" w:cs="Times New Roman"/>
          <w:color w:val="auto"/>
          <w:sz w:val="32"/>
          <w:szCs w:val="32"/>
          <w:highlight w:val="none"/>
          <w:lang w:bidi="ar-SA"/>
        </w:rPr>
        <w:t>民族、宗教、关工委等工作，统筹推进区域化党建、“两新”组织党建、村级（社区）党建工作。承担党风廉政建设和反腐败等工作。负责机构编制、人事工作</w:t>
      </w:r>
      <w:r>
        <w:rPr>
          <w:rFonts w:hint="default" w:ascii="Times New Roman" w:hAnsi="Times New Roman" w:eastAsia="仿宋" w:cs="Times New Roman"/>
          <w:color w:val="auto"/>
          <w:sz w:val="32"/>
          <w:szCs w:val="32"/>
          <w:highlight w:val="none"/>
          <w:lang w:eastAsia="zh-CN" w:bidi="ar-SA"/>
        </w:rPr>
        <w:t>。</w:t>
      </w:r>
      <w:r>
        <w:rPr>
          <w:rFonts w:hint="default" w:ascii="Times New Roman" w:hAnsi="Times New Roman" w:eastAsia="仿宋" w:cs="Times New Roman"/>
          <w:color w:val="auto"/>
          <w:sz w:val="32"/>
          <w:szCs w:val="32"/>
          <w:highlight w:val="none"/>
          <w:lang w:bidi="ar-SA"/>
        </w:rPr>
        <w:t>统筹推进辖区人才工作。负责指导工会、共青团、妇联等群团工作。承办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7D859E6B">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（三）平安建设办公室</w:t>
      </w:r>
      <w:r>
        <w:rPr>
          <w:rFonts w:hint="default" w:ascii="Times New Roman" w:hAnsi="Times New Roman" w:eastAsia="仿宋" w:cs="Times New Roman"/>
          <w:color w:val="auto"/>
          <w:sz w:val="32"/>
          <w:szCs w:val="32"/>
          <w:highlight w:val="none"/>
          <w:lang w:eastAsia="zh-CN" w:bidi="ar-SA"/>
        </w:rPr>
        <w:t>（应急管理办公室）</w:t>
      </w:r>
      <w:r>
        <w:rPr>
          <w:rFonts w:hint="default" w:ascii="Times New Roman" w:hAnsi="Times New Roman" w:eastAsia="仿宋" w:cs="Times New Roman"/>
          <w:color w:val="auto"/>
          <w:sz w:val="32"/>
          <w:szCs w:val="32"/>
          <w:highlight w:val="none"/>
          <w:lang w:bidi="ar-SA"/>
        </w:rPr>
        <w:t>。负责平安建设、综合治理、维护稳定、“多网合一”等工作。协调开展邪教防范、法治宣传、社区戒毒、社区矫正、刑满释放人员安置帮教工作。受理人民群众来信来访、开展矛盾纠纷调处化解。组织协调有关部门共同解决辖区内的治安问题。负责辖区内应急管理、安全生产、地震、防汛抗旱、森林防火、防灾减灾等工作，指导督促辖区单位和村（居）民落实消防等工作。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48E74F83">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（四）社会事务办公室。具体承担社会事务和公共服务等工作职责。落实人社、医保、退役军人、民政、教育、文化、体育、卫生健康、人口计生、食品安全、残联、红十字会等领域的有关政策。承办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33E1B37C">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五）农业农村办公室。落实农业农村发展和乡村振兴战略相关政策。推进农业、林业、水利产业发展、资源开发保护利用、人居环境整治等工作。指导监督农村“三资”管理规范化建设工作。按职责分工承担辖区内畜禽防疫等技术服务工作。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31676D16">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（六）综合行政执法办公室。负责统筹组织协调指挥辖区内派驻和基层执法力量实行联合执法，牵头建立综合行政执法平台工作，代表</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政府履行明确赋予或授权的行政执法职责。承办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41A76469">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（七）经济发展办公室。落实上级</w:t>
      </w:r>
      <w:r>
        <w:rPr>
          <w:rFonts w:hint="default" w:ascii="Times New Roman" w:hAnsi="Times New Roman" w:eastAsia="仿宋" w:cs="Times New Roman"/>
          <w:color w:val="auto"/>
          <w:sz w:val="32"/>
          <w:szCs w:val="32"/>
          <w:highlight w:val="none"/>
          <w:lang w:eastAsia="zh-CN" w:bidi="ar-SA"/>
        </w:rPr>
        <w:t>相</w:t>
      </w:r>
      <w:r>
        <w:rPr>
          <w:rFonts w:hint="default" w:ascii="Times New Roman" w:hAnsi="Times New Roman" w:eastAsia="仿宋" w:cs="Times New Roman"/>
          <w:color w:val="auto"/>
          <w:sz w:val="32"/>
          <w:szCs w:val="32"/>
          <w:highlight w:val="none"/>
          <w:lang w:bidi="ar-SA"/>
        </w:rPr>
        <w:t>关经济发展政策，制定辖区内经济发展规划</w:t>
      </w:r>
      <w:r>
        <w:rPr>
          <w:rFonts w:hint="default" w:ascii="Times New Roman" w:hAnsi="Times New Roman" w:eastAsia="仿宋" w:cs="Times New Roman"/>
          <w:color w:val="auto"/>
          <w:sz w:val="32"/>
          <w:szCs w:val="32"/>
          <w:highlight w:val="none"/>
          <w:lang w:eastAsia="zh-CN" w:bidi="ar-SA"/>
        </w:rPr>
        <w:t>。</w:t>
      </w:r>
      <w:r>
        <w:rPr>
          <w:rFonts w:hint="default" w:ascii="Times New Roman" w:hAnsi="Times New Roman" w:eastAsia="仿宋" w:cs="Times New Roman"/>
          <w:color w:val="auto"/>
          <w:sz w:val="32"/>
          <w:szCs w:val="32"/>
          <w:highlight w:val="none"/>
          <w:lang w:bidi="ar-SA"/>
        </w:rPr>
        <w:t>负责招商引资、</w:t>
      </w:r>
      <w:r>
        <w:rPr>
          <w:rFonts w:hint="default" w:ascii="Times New Roman" w:hAnsi="Times New Roman" w:eastAsia="仿宋" w:cs="Times New Roman"/>
          <w:color w:val="auto"/>
          <w:sz w:val="32"/>
          <w:szCs w:val="32"/>
          <w:highlight w:val="none"/>
          <w:lang w:eastAsia="zh-CN" w:bidi="ar-SA"/>
        </w:rPr>
        <w:t>营商环境建设、</w:t>
      </w:r>
      <w:r>
        <w:rPr>
          <w:rFonts w:hint="default" w:ascii="Times New Roman" w:hAnsi="Times New Roman" w:eastAsia="仿宋" w:cs="Times New Roman"/>
          <w:color w:val="auto"/>
          <w:sz w:val="32"/>
          <w:szCs w:val="32"/>
          <w:highlight w:val="none"/>
          <w:lang w:bidi="ar-SA"/>
        </w:rPr>
        <w:t>项目建设、固定资产投资、民营企业发展和经济发展工作。承担工信、科技、商务、统计、自然资源、城乡建设、交通、环保等相关工作。联系相关金融机构及供销社。承办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220A47C6">
      <w:pPr>
        <w:spacing w:line="560" w:lineRule="exact"/>
        <w:ind w:firstLine="608" w:firstLineChars="190"/>
        <w:rPr>
          <w:rFonts w:hint="default" w:ascii="Times New Roman" w:hAnsi="Times New Roman" w:eastAsia="仿宋" w:cs="Times New Roman"/>
          <w:color w:val="auto"/>
          <w:sz w:val="32"/>
          <w:szCs w:val="32"/>
          <w:highlight w:val="none"/>
          <w:lang w:bidi="ar-SA"/>
        </w:rPr>
      </w:pPr>
      <w:r>
        <w:rPr>
          <w:rFonts w:hint="default" w:ascii="Times New Roman" w:hAnsi="Times New Roman" w:eastAsia="仿宋" w:cs="Times New Roman"/>
          <w:color w:val="auto"/>
          <w:sz w:val="32"/>
          <w:szCs w:val="32"/>
          <w:highlight w:val="none"/>
          <w:lang w:bidi="ar-SA"/>
        </w:rPr>
        <w:t>（八）</w:t>
      </w:r>
      <w:r>
        <w:rPr>
          <w:rFonts w:hint="eastAsia" w:ascii="Times New Roman" w:hAnsi="Times New Roman" w:eastAsia="仿宋" w:cs="Times New Roman"/>
          <w:color w:val="auto"/>
          <w:sz w:val="32"/>
          <w:szCs w:val="32"/>
          <w:highlight w:val="none"/>
          <w:lang w:eastAsia="zh-CN" w:bidi="ar-SA"/>
        </w:rPr>
        <w:t>应急管理</w:t>
      </w:r>
      <w:r>
        <w:rPr>
          <w:rFonts w:hint="default" w:ascii="Times New Roman" w:hAnsi="Times New Roman" w:eastAsia="仿宋" w:cs="Times New Roman"/>
          <w:color w:val="auto"/>
          <w:sz w:val="32"/>
          <w:szCs w:val="32"/>
          <w:highlight w:val="none"/>
          <w:lang w:bidi="ar-SA"/>
        </w:rPr>
        <w:t>办公室。贯彻执行应急管理方针政策、法律法规和上级应急管理部门的安排部署；组织制定应急救援预案，并定期组织应急救援演练；负责组织辖区内自然灾害灾情统计报送、灾情核查、灾害损失评估和救助管理等工作；协助县应急管理部门安全生产执法工作</w:t>
      </w:r>
      <w:r>
        <w:rPr>
          <w:rFonts w:hint="eastAsia" w:ascii="Times New Roman" w:hAnsi="Times New Roman" w:eastAsia="仿宋" w:cs="Times New Roman"/>
          <w:color w:val="auto"/>
          <w:sz w:val="32"/>
          <w:szCs w:val="32"/>
          <w:highlight w:val="none"/>
          <w:lang w:eastAsia="zh-CN" w:bidi="ar-SA"/>
        </w:rPr>
        <w:t>；</w:t>
      </w:r>
      <w:r>
        <w:rPr>
          <w:rFonts w:hint="default" w:ascii="Times New Roman" w:hAnsi="Times New Roman" w:eastAsia="仿宋" w:cs="Times New Roman"/>
          <w:color w:val="auto"/>
          <w:sz w:val="32"/>
          <w:szCs w:val="32"/>
          <w:highlight w:val="none"/>
          <w:lang w:bidi="ar-SA"/>
        </w:rPr>
        <w:t>承办</w:t>
      </w: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党委、政府交办的其他事项。</w:t>
      </w:r>
    </w:p>
    <w:p w14:paraId="76F11516">
      <w:pPr>
        <w:spacing w:line="560" w:lineRule="exact"/>
        <w:ind w:firstLine="608" w:firstLineChars="190"/>
        <w:rPr>
          <w:rFonts w:hint="default" w:ascii="仿宋" w:hAnsi="仿宋" w:eastAsia="仿宋"/>
          <w:kern w:val="0"/>
          <w:szCs w:val="32"/>
          <w:lang w:val="en-US" w:eastAsia="zh-CN"/>
        </w:rPr>
      </w:pPr>
      <w:r>
        <w:rPr>
          <w:rFonts w:hint="eastAsia" w:ascii="Times New Roman" w:hAnsi="Times New Roman" w:eastAsia="仿宋" w:cs="Times New Roman"/>
          <w:color w:val="auto"/>
          <w:sz w:val="32"/>
          <w:szCs w:val="32"/>
          <w:highlight w:val="none"/>
          <w:lang w:eastAsia="zh-CN" w:bidi="ar-SA"/>
        </w:rPr>
        <w:t>乡</w:t>
      </w:r>
      <w:r>
        <w:rPr>
          <w:rFonts w:hint="default" w:ascii="Times New Roman" w:hAnsi="Times New Roman" w:eastAsia="仿宋" w:cs="Times New Roman"/>
          <w:color w:val="auto"/>
          <w:sz w:val="32"/>
          <w:szCs w:val="32"/>
          <w:highlight w:val="none"/>
          <w:lang w:bidi="ar-SA"/>
        </w:rPr>
        <w:t>人大、纪检监察、人武、工会、共青团、妇联等组织按有关规定设置并开展工作。</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永吉县金家满族乡人民政府（本级）、永吉县金家满族乡综合服务中心。</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22</w:t>
      </w:r>
      <w:r>
        <w:rPr>
          <w:rFonts w:hint="eastAsia" w:ascii="仿宋" w:hAnsi="仿宋" w:eastAsia="仿宋"/>
          <w:kern w:val="0"/>
          <w:szCs w:val="32"/>
        </w:rPr>
        <w:t>人，编制数</w:t>
      </w:r>
      <w:r>
        <w:rPr>
          <w:rFonts w:hint="eastAsia" w:ascii="仿宋" w:hAnsi="仿宋" w:eastAsia="仿宋"/>
          <w:kern w:val="0"/>
          <w:szCs w:val="32"/>
          <w:lang w:val="en-US" w:eastAsia="zh-CN"/>
        </w:rPr>
        <w:t>23</w:t>
      </w:r>
      <w:r>
        <w:rPr>
          <w:rFonts w:hint="eastAsia" w:ascii="仿宋" w:hAnsi="仿宋" w:eastAsia="仿宋"/>
          <w:kern w:val="0"/>
          <w:szCs w:val="32"/>
        </w:rPr>
        <w:t>人，领导职数</w:t>
      </w:r>
      <w:r>
        <w:rPr>
          <w:rFonts w:hint="eastAsia" w:ascii="仿宋" w:hAnsi="仿宋" w:eastAsia="仿宋"/>
          <w:kern w:val="0"/>
          <w:szCs w:val="32"/>
          <w:lang w:val="en-US" w:eastAsia="zh-CN"/>
        </w:rPr>
        <w:t>12</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w:t>
      </w:r>
      <w:r>
        <w:rPr>
          <w:rFonts w:hint="eastAsia" w:ascii="仿宋" w:hAnsi="仿宋" w:eastAsia="仿宋"/>
          <w:sz w:val="32"/>
          <w:szCs w:val="32"/>
          <w:lang w:eastAsia="zh-CN"/>
        </w:rPr>
        <w:t>、</w:t>
      </w:r>
      <w:r>
        <w:rPr>
          <w:rFonts w:hint="eastAsia" w:ascii="仿宋" w:hAnsi="仿宋" w:eastAsia="仿宋"/>
          <w:sz w:val="32"/>
          <w:szCs w:val="32"/>
        </w:rPr>
        <w:t>社会保障和就业支出</w:t>
      </w:r>
      <w:r>
        <w:rPr>
          <w:rFonts w:hint="eastAsia" w:ascii="仿宋" w:hAnsi="仿宋" w:eastAsia="仿宋"/>
          <w:sz w:val="32"/>
          <w:szCs w:val="32"/>
          <w:lang w:val="en-US" w:eastAsia="zh-CN"/>
        </w:rPr>
        <w:t>、</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w:t>
      </w:r>
      <w:r>
        <w:rPr>
          <w:rFonts w:hint="eastAsia" w:ascii="仿宋" w:hAnsi="仿宋" w:eastAsia="仿宋"/>
          <w:sz w:val="32"/>
          <w:szCs w:val="32"/>
        </w:rPr>
        <w:t>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440.26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299.2</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141.06</w:t>
      </w:r>
      <w:r>
        <w:rPr>
          <w:rFonts w:hint="eastAsia" w:ascii="仿宋" w:hAnsi="仿宋" w:eastAsia="仿宋"/>
          <w:sz w:val="32"/>
          <w:szCs w:val="32"/>
        </w:rPr>
        <w:t xml:space="preserve"> 万元，主要原因：</w:t>
      </w:r>
      <w:r>
        <w:rPr>
          <w:rFonts w:hint="eastAsia" w:ascii="仿宋" w:hAnsi="仿宋" w:eastAsia="仿宋"/>
          <w:sz w:val="32"/>
          <w:szCs w:val="32"/>
          <w:lang w:eastAsia="zh-CN"/>
        </w:rPr>
        <w:t>预算项目类调整</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960" w:firstLineChars="3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440.26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440.26</w:t>
      </w:r>
      <w:r>
        <w:rPr>
          <w:rFonts w:hint="eastAsia" w:ascii="仿宋" w:hAnsi="仿宋" w:eastAsia="仿宋"/>
          <w:sz w:val="32"/>
          <w:szCs w:val="32"/>
        </w:rPr>
        <w:t>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440.26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296</w:t>
      </w:r>
      <w:r>
        <w:rPr>
          <w:rFonts w:hint="eastAsia" w:ascii="仿宋" w:hAnsi="仿宋" w:eastAsia="仿宋"/>
          <w:sz w:val="32"/>
          <w:szCs w:val="32"/>
        </w:rPr>
        <w:t>万元，占</w:t>
      </w:r>
      <w:r>
        <w:rPr>
          <w:rFonts w:hint="eastAsia" w:ascii="仿宋" w:hAnsi="仿宋" w:eastAsia="仿宋"/>
          <w:sz w:val="32"/>
          <w:szCs w:val="32"/>
          <w:lang w:val="en-US" w:eastAsia="zh-CN"/>
        </w:rPr>
        <w:t>67.23</w:t>
      </w:r>
      <w:r>
        <w:rPr>
          <w:rFonts w:hint="eastAsia" w:ascii="仿宋" w:hAnsi="仿宋" w:eastAsia="仿宋"/>
          <w:sz w:val="32"/>
          <w:szCs w:val="32"/>
        </w:rPr>
        <w:t>%；项目支出</w:t>
      </w:r>
      <w:r>
        <w:rPr>
          <w:rFonts w:hint="eastAsia" w:ascii="仿宋" w:hAnsi="仿宋" w:eastAsia="仿宋"/>
          <w:sz w:val="32"/>
          <w:szCs w:val="32"/>
          <w:lang w:val="en-US" w:eastAsia="zh-CN"/>
        </w:rPr>
        <w:t>144.26</w:t>
      </w:r>
      <w:r>
        <w:rPr>
          <w:rFonts w:hint="eastAsia" w:ascii="仿宋" w:hAnsi="仿宋" w:eastAsia="仿宋"/>
          <w:sz w:val="32"/>
          <w:szCs w:val="32"/>
        </w:rPr>
        <w:t>万元，占</w:t>
      </w:r>
      <w:r>
        <w:rPr>
          <w:rFonts w:hint="eastAsia" w:ascii="仿宋" w:hAnsi="仿宋" w:eastAsia="仿宋"/>
          <w:sz w:val="32"/>
          <w:szCs w:val="32"/>
          <w:lang w:val="en-US" w:eastAsia="zh-CN"/>
        </w:rPr>
        <w:t>32.77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440.26</w:t>
      </w:r>
      <w:r>
        <w:rPr>
          <w:rFonts w:hint="eastAsia" w:ascii="仿宋" w:hAnsi="仿宋" w:eastAsia="仿宋"/>
          <w:sz w:val="32"/>
          <w:szCs w:val="32"/>
        </w:rPr>
        <w:t>万元，其中：本年收入</w:t>
      </w:r>
      <w:r>
        <w:rPr>
          <w:rFonts w:hint="eastAsia" w:ascii="仿宋" w:hAnsi="仿宋" w:eastAsia="仿宋"/>
          <w:sz w:val="32"/>
          <w:szCs w:val="32"/>
          <w:lang w:val="en-US" w:eastAsia="zh-CN"/>
        </w:rPr>
        <w:t>440.26</w:t>
      </w:r>
      <w:r>
        <w:rPr>
          <w:rFonts w:hint="eastAsia" w:ascii="仿宋" w:hAnsi="仿宋" w:eastAsia="仿宋"/>
          <w:sz w:val="32"/>
          <w:szCs w:val="32"/>
        </w:rPr>
        <w:t>万元。本年支出</w:t>
      </w:r>
      <w:r>
        <w:rPr>
          <w:rFonts w:hint="eastAsia" w:ascii="仿宋" w:hAnsi="仿宋" w:eastAsia="仿宋"/>
          <w:sz w:val="32"/>
          <w:szCs w:val="32"/>
          <w:lang w:val="en-US" w:eastAsia="zh-CN"/>
        </w:rPr>
        <w:t>440.26</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257.99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26.01</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135.23</w:t>
      </w:r>
      <w:r>
        <w:rPr>
          <w:rFonts w:hint="eastAsia" w:ascii="仿宋" w:hAnsi="仿宋" w:eastAsia="仿宋"/>
          <w:sz w:val="32"/>
          <w:szCs w:val="32"/>
        </w:rPr>
        <w:t>万元，住房保障支出</w:t>
      </w:r>
      <w:r>
        <w:rPr>
          <w:rFonts w:hint="eastAsia" w:ascii="仿宋" w:hAnsi="仿宋" w:eastAsia="仿宋"/>
          <w:sz w:val="32"/>
          <w:szCs w:val="32"/>
          <w:lang w:val="en-US" w:eastAsia="zh-CN"/>
        </w:rPr>
        <w:t>21.03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440.26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296</w:t>
      </w:r>
      <w:r>
        <w:rPr>
          <w:rFonts w:hint="eastAsia" w:ascii="仿宋" w:hAnsi="仿宋" w:eastAsia="仿宋"/>
          <w:sz w:val="32"/>
          <w:szCs w:val="32"/>
        </w:rPr>
        <w:t>万元，占</w:t>
      </w:r>
      <w:r>
        <w:rPr>
          <w:rFonts w:hint="eastAsia" w:ascii="仿宋" w:hAnsi="仿宋" w:eastAsia="仿宋"/>
          <w:sz w:val="32"/>
          <w:szCs w:val="32"/>
          <w:lang w:val="en-US" w:eastAsia="zh-CN"/>
        </w:rPr>
        <w:t>67.23</w:t>
      </w:r>
      <w:r>
        <w:rPr>
          <w:rFonts w:hint="eastAsia" w:ascii="仿宋" w:hAnsi="仿宋" w:eastAsia="仿宋"/>
          <w:sz w:val="32"/>
          <w:szCs w:val="32"/>
        </w:rPr>
        <w:t>%；项目支出</w:t>
      </w:r>
      <w:r>
        <w:rPr>
          <w:rFonts w:hint="eastAsia" w:ascii="仿宋" w:hAnsi="仿宋" w:eastAsia="仿宋"/>
          <w:sz w:val="32"/>
          <w:szCs w:val="32"/>
          <w:lang w:val="en-US" w:eastAsia="zh-CN"/>
        </w:rPr>
        <w:t>144.26</w:t>
      </w:r>
      <w:r>
        <w:rPr>
          <w:rFonts w:hint="eastAsia" w:ascii="仿宋" w:hAnsi="仿宋" w:eastAsia="仿宋"/>
          <w:sz w:val="32"/>
          <w:szCs w:val="32"/>
        </w:rPr>
        <w:t>万元，占</w:t>
      </w:r>
      <w:r>
        <w:rPr>
          <w:rFonts w:hint="eastAsia" w:ascii="仿宋" w:hAnsi="仿宋" w:eastAsia="仿宋"/>
          <w:sz w:val="32"/>
          <w:szCs w:val="32"/>
          <w:lang w:val="en-US" w:eastAsia="zh-CN"/>
        </w:rPr>
        <w:t>32.77</w:t>
      </w:r>
      <w:r>
        <w:rPr>
          <w:rFonts w:hint="eastAsia" w:ascii="仿宋" w:hAnsi="仿宋" w:eastAsia="仿宋"/>
          <w:sz w:val="32"/>
          <w:szCs w:val="32"/>
        </w:rPr>
        <w:t>%。基本支出中，人员经费</w:t>
      </w:r>
      <w:r>
        <w:rPr>
          <w:rFonts w:hint="eastAsia" w:ascii="仿宋" w:hAnsi="仿宋" w:eastAsia="仿宋"/>
          <w:sz w:val="32"/>
          <w:szCs w:val="32"/>
          <w:lang w:val="en-US" w:eastAsia="zh-CN"/>
        </w:rPr>
        <w:t>246.26</w:t>
      </w:r>
      <w:r>
        <w:rPr>
          <w:rFonts w:hint="eastAsia" w:ascii="仿宋" w:hAnsi="仿宋" w:eastAsia="仿宋"/>
          <w:sz w:val="32"/>
          <w:szCs w:val="32"/>
        </w:rPr>
        <w:t>万元，占</w:t>
      </w:r>
      <w:r>
        <w:rPr>
          <w:rFonts w:hint="eastAsia" w:ascii="仿宋" w:hAnsi="仿宋" w:eastAsia="仿宋"/>
          <w:sz w:val="32"/>
          <w:szCs w:val="32"/>
          <w:lang w:val="en-US" w:eastAsia="zh-CN"/>
        </w:rPr>
        <w:t>83.2</w:t>
      </w:r>
      <w:r>
        <w:rPr>
          <w:rFonts w:hint="eastAsia" w:ascii="仿宋" w:hAnsi="仿宋" w:eastAsia="仿宋"/>
          <w:sz w:val="32"/>
          <w:szCs w:val="32"/>
        </w:rPr>
        <w:t>%；公用经费</w:t>
      </w:r>
      <w:r>
        <w:rPr>
          <w:rFonts w:hint="eastAsia" w:ascii="仿宋" w:hAnsi="仿宋" w:eastAsia="仿宋"/>
          <w:sz w:val="32"/>
          <w:szCs w:val="32"/>
          <w:lang w:val="en-US" w:eastAsia="zh-CN"/>
        </w:rPr>
        <w:t>49.74</w:t>
      </w:r>
      <w:r>
        <w:rPr>
          <w:rFonts w:hint="eastAsia" w:ascii="仿宋" w:hAnsi="仿宋" w:eastAsia="仿宋"/>
          <w:sz w:val="32"/>
          <w:szCs w:val="32"/>
        </w:rPr>
        <w:t>万元，占</w:t>
      </w:r>
      <w:r>
        <w:rPr>
          <w:rFonts w:hint="eastAsia" w:ascii="仿宋" w:hAnsi="仿宋" w:eastAsia="仿宋"/>
          <w:sz w:val="32"/>
          <w:szCs w:val="32"/>
          <w:lang w:val="en-US" w:eastAsia="zh-CN"/>
        </w:rPr>
        <w:t>16.8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一般公共服务支出</w:t>
      </w:r>
      <w:r>
        <w:rPr>
          <w:rFonts w:hint="eastAsia" w:ascii="仿宋" w:hAnsi="仿宋" w:eastAsia="仿宋"/>
          <w:sz w:val="32"/>
          <w:szCs w:val="32"/>
          <w:lang w:val="en-US" w:eastAsia="zh-CN"/>
        </w:rPr>
        <w:t>257.99</w:t>
      </w:r>
      <w:r>
        <w:rPr>
          <w:rFonts w:hint="eastAsia" w:ascii="仿宋" w:hAnsi="仿宋" w:eastAsia="仿宋"/>
          <w:sz w:val="32"/>
          <w:szCs w:val="32"/>
        </w:rPr>
        <w:t>万元，占</w:t>
      </w:r>
      <w:r>
        <w:rPr>
          <w:rFonts w:hint="eastAsia" w:ascii="仿宋" w:hAnsi="仿宋" w:eastAsia="仿宋"/>
          <w:sz w:val="32"/>
          <w:szCs w:val="32"/>
          <w:lang w:val="en-US" w:eastAsia="zh-CN"/>
        </w:rPr>
        <w:t>58.6</w:t>
      </w:r>
      <w:r>
        <w:rPr>
          <w:rFonts w:hint="eastAsia" w:ascii="仿宋" w:hAnsi="仿宋" w:eastAsia="仿宋"/>
          <w:sz w:val="32"/>
          <w:szCs w:val="32"/>
        </w:rPr>
        <w:t>%，主要用于：</w:t>
      </w:r>
      <w:r>
        <w:rPr>
          <w:rFonts w:hint="eastAsia" w:ascii="仿宋" w:hAnsi="仿宋" w:eastAsia="仿宋"/>
          <w:sz w:val="32"/>
          <w:szCs w:val="32"/>
          <w:lang w:eastAsia="zh-CN"/>
        </w:rPr>
        <w:t>人员工资、日常经费</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社会保障和就业支出</w:t>
      </w:r>
      <w:r>
        <w:rPr>
          <w:rFonts w:hint="eastAsia" w:ascii="仿宋" w:hAnsi="仿宋" w:eastAsia="仿宋"/>
          <w:sz w:val="32"/>
          <w:szCs w:val="32"/>
          <w:lang w:val="en-US" w:eastAsia="zh-CN"/>
        </w:rPr>
        <w:t>26.01</w:t>
      </w:r>
      <w:r>
        <w:rPr>
          <w:rFonts w:hint="eastAsia" w:ascii="仿宋" w:hAnsi="仿宋" w:eastAsia="仿宋"/>
          <w:sz w:val="32"/>
          <w:szCs w:val="32"/>
        </w:rPr>
        <w:t>万元，占</w:t>
      </w:r>
      <w:r>
        <w:rPr>
          <w:rFonts w:hint="eastAsia" w:ascii="仿宋" w:hAnsi="仿宋" w:eastAsia="仿宋"/>
          <w:sz w:val="32"/>
          <w:szCs w:val="32"/>
          <w:lang w:val="en-US" w:eastAsia="zh-CN"/>
        </w:rPr>
        <w:t>5.9</w:t>
      </w:r>
      <w:r>
        <w:rPr>
          <w:rFonts w:hint="eastAsia" w:ascii="仿宋" w:hAnsi="仿宋" w:eastAsia="仿宋"/>
          <w:sz w:val="32"/>
          <w:szCs w:val="32"/>
        </w:rPr>
        <w:t>%，主要用于：</w:t>
      </w:r>
      <w:r>
        <w:rPr>
          <w:rFonts w:hint="eastAsia" w:ascii="仿宋" w:hAnsi="仿宋" w:eastAsia="仿宋"/>
          <w:sz w:val="32"/>
          <w:szCs w:val="32"/>
          <w:lang w:eastAsia="zh-CN"/>
        </w:rPr>
        <w:t>人员养老保险</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135.23</w:t>
      </w:r>
      <w:r>
        <w:rPr>
          <w:rFonts w:hint="eastAsia" w:ascii="仿宋" w:hAnsi="仿宋" w:eastAsia="仿宋"/>
          <w:sz w:val="32"/>
          <w:szCs w:val="32"/>
        </w:rPr>
        <w:t>万元，占</w:t>
      </w:r>
      <w:r>
        <w:rPr>
          <w:rFonts w:hint="eastAsia" w:ascii="仿宋" w:hAnsi="仿宋" w:eastAsia="仿宋"/>
          <w:sz w:val="32"/>
          <w:szCs w:val="32"/>
          <w:lang w:val="en-US" w:eastAsia="zh-CN"/>
        </w:rPr>
        <w:t>30.72</w:t>
      </w:r>
      <w:r>
        <w:rPr>
          <w:rFonts w:hint="eastAsia" w:ascii="仿宋" w:hAnsi="仿宋" w:eastAsia="仿宋"/>
          <w:sz w:val="32"/>
          <w:szCs w:val="32"/>
        </w:rPr>
        <w:t>%，主要用于：</w:t>
      </w:r>
      <w:r>
        <w:rPr>
          <w:rFonts w:hint="eastAsia" w:ascii="仿宋" w:hAnsi="仿宋" w:eastAsia="仿宋"/>
          <w:sz w:val="32"/>
          <w:szCs w:val="32"/>
          <w:lang w:eastAsia="zh-CN"/>
        </w:rPr>
        <w:t>村级转移支付</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住房保障支出</w:t>
      </w:r>
      <w:r>
        <w:rPr>
          <w:rFonts w:hint="eastAsia" w:ascii="仿宋" w:hAnsi="仿宋" w:eastAsia="仿宋"/>
          <w:sz w:val="32"/>
          <w:szCs w:val="32"/>
          <w:lang w:val="en-US" w:eastAsia="zh-CN"/>
        </w:rPr>
        <w:t>21.03</w:t>
      </w:r>
      <w:r>
        <w:rPr>
          <w:rFonts w:hint="eastAsia" w:ascii="仿宋" w:hAnsi="仿宋" w:eastAsia="仿宋"/>
          <w:sz w:val="32"/>
          <w:szCs w:val="32"/>
        </w:rPr>
        <w:t>万元，占</w:t>
      </w:r>
      <w:r>
        <w:rPr>
          <w:rFonts w:hint="eastAsia" w:ascii="仿宋" w:hAnsi="仿宋" w:eastAsia="仿宋"/>
          <w:sz w:val="32"/>
          <w:szCs w:val="32"/>
          <w:lang w:val="en-US" w:eastAsia="zh-CN"/>
        </w:rPr>
        <w:t>4.78</w:t>
      </w:r>
      <w:r>
        <w:rPr>
          <w:rFonts w:hint="eastAsia" w:ascii="仿宋" w:hAnsi="仿宋" w:eastAsia="仿宋"/>
          <w:sz w:val="32"/>
          <w:szCs w:val="32"/>
        </w:rPr>
        <w:t>%，主要用于：</w:t>
      </w:r>
      <w:r>
        <w:rPr>
          <w:rFonts w:hint="eastAsia" w:ascii="仿宋" w:hAnsi="仿宋" w:eastAsia="仿宋"/>
          <w:sz w:val="32"/>
          <w:szCs w:val="32"/>
          <w:lang w:eastAsia="zh-CN"/>
        </w:rPr>
        <w:t>人员住房公积金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296</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246.26</w:t>
      </w:r>
      <w:r>
        <w:rPr>
          <w:rFonts w:hint="eastAsia" w:ascii="仿宋" w:hAnsi="仿宋" w:eastAsia="仿宋"/>
          <w:sz w:val="32"/>
          <w:szCs w:val="32"/>
        </w:rPr>
        <w:t>万元，主要包括：基本工资、津贴补贴、奖金、机关事业单位基本养老保险缴费、职工基本医疗保险缴费、其他社会保障缴费、住房公积金、生活补助等；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49.74</w:t>
      </w:r>
      <w:r>
        <w:rPr>
          <w:rFonts w:hint="eastAsia" w:ascii="仿宋" w:hAnsi="仿宋" w:eastAsia="仿宋"/>
          <w:sz w:val="32"/>
          <w:szCs w:val="32"/>
        </w:rPr>
        <w:t>万元，主要包括：办公费、印刷费、水费、电费、邮电费、取暖费、差旅费、</w:t>
      </w:r>
      <w:r>
        <w:rPr>
          <w:rFonts w:hint="eastAsia" w:ascii="仿宋" w:hAnsi="仿宋" w:eastAsia="仿宋"/>
          <w:sz w:val="32"/>
          <w:szCs w:val="32"/>
          <w:lang w:eastAsia="zh-CN"/>
        </w:rPr>
        <w:t>维修（护）费</w:t>
      </w:r>
      <w:r>
        <w:rPr>
          <w:rFonts w:hint="eastAsia" w:ascii="仿宋" w:hAnsi="仿宋" w:eastAsia="仿宋"/>
          <w:sz w:val="32"/>
          <w:szCs w:val="32"/>
        </w:rPr>
        <w:t>、公务接待费、工会经费、公务用车运行维护费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9.13</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0.46</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w:t>
      </w:r>
      <w:r>
        <w:rPr>
          <w:rFonts w:hint="eastAsia" w:ascii="仿宋" w:hAnsi="仿宋" w:eastAsia="仿宋"/>
          <w:kern w:val="0"/>
          <w:sz w:val="32"/>
          <w:szCs w:val="32"/>
          <w:lang w:val="en-US" w:eastAsia="zh-CN"/>
        </w:rPr>
        <w:t>2025年无</w:t>
      </w:r>
      <w:r>
        <w:rPr>
          <w:rFonts w:hint="eastAsia" w:ascii="仿宋" w:hAnsi="仿宋" w:eastAsia="仿宋"/>
          <w:kern w:val="0"/>
          <w:sz w:val="32"/>
          <w:szCs w:val="32"/>
        </w:rPr>
        <w:t>因公出国（境）费</w:t>
      </w:r>
      <w:r>
        <w:rPr>
          <w:rFonts w:hint="eastAsia" w:ascii="仿宋" w:hAnsi="仿宋" w:eastAsia="仿宋"/>
          <w:kern w:val="0"/>
          <w:sz w:val="32"/>
          <w:szCs w:val="32"/>
          <w:lang w:eastAsia="zh-CN"/>
        </w:rPr>
        <w:t>预算</w:t>
      </w:r>
      <w:r>
        <w:rPr>
          <w:rFonts w:hint="eastAsia" w:ascii="仿宋" w:hAnsi="仿宋" w:eastAsia="仿宋"/>
          <w:kern w:val="0"/>
          <w:sz w:val="32"/>
          <w:szCs w:val="32"/>
        </w:rPr>
        <w:t>。</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4.13</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0.46</w:t>
      </w:r>
      <w:r>
        <w:rPr>
          <w:rFonts w:hint="eastAsia" w:ascii="仿宋" w:hAnsi="仿宋" w:eastAsia="仿宋"/>
          <w:kern w:val="0"/>
          <w:sz w:val="32"/>
          <w:szCs w:val="32"/>
        </w:rPr>
        <w:t>万元，主要原因是按同比上年压减10%。</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eastAsia="zh-CN"/>
        </w:rPr>
        <w:t>持平</w:t>
      </w:r>
      <w:r>
        <w:rPr>
          <w:rFonts w:hint="eastAsia" w:ascii="仿宋" w:hAnsi="仿宋" w:eastAsia="仿宋"/>
          <w:kern w:val="0"/>
          <w:sz w:val="32"/>
          <w:szCs w:val="32"/>
        </w:rPr>
        <w:t>。其中，公务用车运行维护费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持平，</w:t>
      </w:r>
      <w:r>
        <w:rPr>
          <w:rFonts w:hint="eastAsia" w:ascii="仿宋" w:hAnsi="仿宋" w:eastAsia="仿宋"/>
          <w:kern w:val="0"/>
          <w:sz w:val="32"/>
          <w:szCs w:val="32"/>
        </w:rPr>
        <w:t>主要原因是</w:t>
      </w:r>
      <w:r>
        <w:rPr>
          <w:rFonts w:hint="eastAsia" w:ascii="仿宋" w:hAnsi="仿宋" w:eastAsia="仿宋"/>
          <w:kern w:val="0"/>
          <w:sz w:val="32"/>
          <w:szCs w:val="32"/>
          <w:lang w:eastAsia="zh-CN"/>
        </w:rPr>
        <w:t>乡镇入村工作较多，公车使用较为频繁</w:t>
      </w:r>
      <w:r>
        <w:rPr>
          <w:rFonts w:hint="eastAsia" w:ascii="仿宋" w:hAnsi="仿宋" w:eastAsia="仿宋"/>
          <w:kern w:val="0"/>
          <w:sz w:val="32"/>
          <w:szCs w:val="32"/>
        </w:rPr>
        <w:t>，</w:t>
      </w:r>
      <w:r>
        <w:rPr>
          <w:rFonts w:hint="eastAsia" w:ascii="仿宋" w:hAnsi="仿宋" w:eastAsia="仿宋"/>
          <w:kern w:val="0"/>
          <w:sz w:val="32"/>
          <w:szCs w:val="32"/>
          <w:lang w:eastAsia="zh-CN"/>
        </w:rPr>
        <w:t>为保证各项工作的开展，保持公车基本加油、维修等资金。无</w:t>
      </w:r>
      <w:r>
        <w:rPr>
          <w:rFonts w:hint="eastAsia" w:ascii="仿宋" w:hAnsi="仿宋" w:eastAsia="仿宋"/>
          <w:kern w:val="0"/>
          <w:sz w:val="32"/>
          <w:szCs w:val="32"/>
        </w:rPr>
        <w:t>公务用车购置</w:t>
      </w:r>
      <w:r>
        <w:rPr>
          <w:rFonts w:hint="eastAsia" w:ascii="仿宋" w:hAnsi="仿宋" w:eastAsia="仿宋"/>
          <w:kern w:val="0"/>
          <w:sz w:val="32"/>
          <w:szCs w:val="32"/>
          <w:lang w:eastAsia="zh-CN"/>
        </w:rPr>
        <w:t>费用</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49.74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减少1.65</w:t>
      </w:r>
      <w:r>
        <w:rPr>
          <w:rFonts w:hint="eastAsia" w:ascii="仿宋" w:hAnsi="仿宋" w:eastAsia="仿宋"/>
          <w:sz w:val="32"/>
          <w:szCs w:val="32"/>
        </w:rPr>
        <w:t>万元，</w:t>
      </w:r>
      <w:r>
        <w:rPr>
          <w:rFonts w:hint="eastAsia" w:ascii="仿宋" w:hAnsi="仿宋" w:eastAsia="仿宋"/>
          <w:sz w:val="32"/>
          <w:szCs w:val="32"/>
          <w:lang w:val="en-US" w:eastAsia="zh-CN"/>
        </w:rPr>
        <w:t>下降3.21</w:t>
      </w:r>
      <w:r>
        <w:rPr>
          <w:rFonts w:hint="eastAsia" w:ascii="仿宋" w:hAnsi="仿宋" w:eastAsia="仿宋"/>
          <w:sz w:val="32"/>
          <w:szCs w:val="32"/>
        </w:rPr>
        <w:t>%，主要原因是</w:t>
      </w:r>
      <w:r>
        <w:rPr>
          <w:rFonts w:hint="eastAsia" w:ascii="仿宋" w:hAnsi="仿宋" w:eastAsia="仿宋"/>
          <w:sz w:val="32"/>
          <w:szCs w:val="32"/>
          <w:lang w:eastAsia="zh-CN"/>
        </w:rPr>
        <w:t>预算项目类调整</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仿宋" w:hAnsi="仿宋" w:eastAsia="仿宋"/>
          <w:sz w:val="32"/>
          <w:szCs w:val="32"/>
        </w:rPr>
        <w:t>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5</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2</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w:t>
      </w:r>
      <w:r>
        <w:rPr>
          <w:rFonts w:hint="eastAsia" w:ascii="仿宋" w:hAnsi="仿宋" w:eastAsia="仿宋"/>
          <w:sz w:val="32"/>
          <w:szCs w:val="32"/>
          <w:lang w:val="en-US" w:eastAsia="zh-CN"/>
        </w:rPr>
        <w:t>3</w:t>
      </w:r>
      <w:r>
        <w:rPr>
          <w:rFonts w:hint="eastAsia" w:ascii="仿宋" w:hAnsi="仿宋" w:eastAsia="仿宋"/>
          <w:sz w:val="32"/>
          <w:szCs w:val="32"/>
        </w:rPr>
        <w:t xml:space="preserve"> 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w:t>
      </w:r>
      <w:r>
        <w:rPr>
          <w:rFonts w:hint="eastAsia" w:ascii="仿宋" w:hAnsi="仿宋" w:eastAsia="仿宋"/>
          <w:sz w:val="32"/>
          <w:szCs w:val="32"/>
          <w:lang w:eastAsia="zh-CN"/>
        </w:rPr>
        <w:t>未</w:t>
      </w:r>
      <w:r>
        <w:rPr>
          <w:rFonts w:hint="eastAsia" w:ascii="仿宋" w:hAnsi="仿宋" w:eastAsia="仿宋"/>
          <w:sz w:val="32"/>
          <w:szCs w:val="32"/>
        </w:rPr>
        <w:t>安排购置车辆及价值200万元以上大型设备。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ind w:firstLine="640"/>
        <w:jc w:val="left"/>
        <w:rPr>
          <w:rFonts w:hint="eastAsia" w:ascii="仿宋" w:hAnsi="仿宋" w:eastAsia="仿宋"/>
          <w:color w:val="auto"/>
          <w:sz w:val="32"/>
          <w:szCs w:val="32"/>
        </w:rPr>
      </w:pPr>
      <w:r>
        <w:rPr>
          <w:rFonts w:hint="eastAsia" w:ascii="仿宋" w:hAnsi="仿宋" w:eastAsia="仿宋"/>
          <w:color w:val="auto"/>
          <w:sz w:val="32"/>
          <w:szCs w:val="32"/>
        </w:rPr>
        <w:t>按照全面实施预算绩效管理的要求，结合本部门职能和重点工作，202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w:t>
      </w:r>
      <w:r>
        <w:rPr>
          <w:rFonts w:hint="eastAsia" w:ascii="仿宋" w:hAnsi="仿宋" w:eastAsia="仿宋"/>
          <w:color w:val="auto"/>
          <w:sz w:val="32"/>
          <w:szCs w:val="32"/>
          <w:lang w:eastAsia="zh-CN"/>
        </w:rPr>
        <w:t>将</w:t>
      </w:r>
      <w:r>
        <w:rPr>
          <w:rFonts w:hint="eastAsia" w:ascii="仿宋" w:hAnsi="仿宋" w:eastAsia="仿宋"/>
          <w:color w:val="auto"/>
          <w:sz w:val="32"/>
          <w:szCs w:val="32"/>
        </w:rPr>
        <w:t xml:space="preserve"> </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个项目</w:t>
      </w:r>
      <w:r>
        <w:rPr>
          <w:rFonts w:hint="eastAsia" w:ascii="仿宋" w:hAnsi="仿宋" w:eastAsia="仿宋"/>
          <w:color w:val="auto"/>
          <w:sz w:val="32"/>
          <w:szCs w:val="32"/>
          <w:lang w:eastAsia="zh-CN"/>
        </w:rPr>
        <w:t>支出的绩效目标和指标向社会公开</w:t>
      </w:r>
      <w:r>
        <w:rPr>
          <w:rFonts w:hint="eastAsia" w:ascii="仿宋" w:hAnsi="仿宋" w:eastAsia="仿宋"/>
          <w:color w:val="auto"/>
          <w:sz w:val="32"/>
          <w:szCs w:val="32"/>
        </w:rPr>
        <w:t>，涉及金额</w:t>
      </w:r>
      <w:r>
        <w:rPr>
          <w:rFonts w:hint="eastAsia" w:ascii="仿宋" w:hAnsi="仿宋" w:eastAsia="仿宋"/>
          <w:color w:val="auto"/>
          <w:sz w:val="32"/>
          <w:szCs w:val="32"/>
          <w:lang w:val="en-US" w:eastAsia="zh-CN"/>
        </w:rPr>
        <w:t>144.26</w:t>
      </w:r>
      <w:r>
        <w:rPr>
          <w:rFonts w:hint="eastAsia" w:ascii="仿宋" w:hAnsi="仿宋" w:eastAsia="仿宋"/>
          <w:color w:val="auto"/>
          <w:sz w:val="32"/>
          <w:szCs w:val="32"/>
        </w:rPr>
        <w:t>万元。</w:t>
      </w:r>
    </w:p>
    <w:tbl>
      <w:tblPr>
        <w:tblStyle w:val="4"/>
        <w:tblW w:w="96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8"/>
        <w:gridCol w:w="1769"/>
        <w:gridCol w:w="1709"/>
        <w:gridCol w:w="2579"/>
        <w:gridCol w:w="1665"/>
        <w:gridCol w:w="990"/>
      </w:tblGrid>
      <w:tr w14:paraId="3CFD1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9634" w:type="dxa"/>
            <w:gridSpan w:val="6"/>
            <w:tcBorders>
              <w:top w:val="nil"/>
              <w:left w:val="nil"/>
              <w:bottom w:val="nil"/>
              <w:right w:val="nil"/>
            </w:tcBorders>
            <w:shd w:val="clear" w:color="auto" w:fill="auto"/>
            <w:vAlign w:val="center"/>
          </w:tcPr>
          <w:p w14:paraId="540A4CE4">
            <w:pPr>
              <w:keepNext w:val="0"/>
              <w:keepLines w:val="0"/>
              <w:widowControl/>
              <w:suppressLineNumbers w:val="0"/>
              <w:jc w:val="center"/>
              <w:textAlignment w:val="center"/>
              <w:rPr>
                <w:rFonts w:hint="default" w:ascii="黑体" w:hAnsi="宋体" w:eastAsia="黑体" w:cs="黑体"/>
                <w:b/>
                <w:bCs/>
                <w:i w:val="0"/>
                <w:iCs w:val="0"/>
                <w:color w:val="000000"/>
                <w:sz w:val="32"/>
                <w:szCs w:val="32"/>
                <w:u w:val="none"/>
                <w:lang w:val="en-US"/>
              </w:rPr>
            </w:pPr>
            <w:r>
              <w:rPr>
                <w:rFonts w:hint="eastAsia" w:ascii="黑体" w:hAnsi="宋体" w:eastAsia="黑体" w:cs="黑体"/>
                <w:b/>
                <w:bCs/>
                <w:i w:val="0"/>
                <w:iCs w:val="0"/>
                <w:color w:val="000000"/>
                <w:kern w:val="0"/>
                <w:sz w:val="32"/>
                <w:szCs w:val="32"/>
                <w:u w:val="none"/>
                <w:lang w:val="en-US" w:eastAsia="zh-CN" w:bidi="ar"/>
              </w:rPr>
              <w:t>永吉县金家满族乡人民政府2025年项目支出绩效目标表1</w:t>
            </w:r>
          </w:p>
        </w:tc>
      </w:tr>
      <w:tr w14:paraId="709F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9" w:type="dxa"/>
            <w:tcBorders>
              <w:top w:val="nil"/>
              <w:left w:val="nil"/>
              <w:bottom w:val="nil"/>
              <w:right w:val="nil"/>
            </w:tcBorders>
            <w:shd w:val="clear" w:color="auto" w:fill="auto"/>
            <w:vAlign w:val="center"/>
          </w:tcPr>
          <w:p w14:paraId="3AE2F538">
            <w:pPr>
              <w:jc w:val="center"/>
              <w:rPr>
                <w:rFonts w:hint="eastAsia" w:ascii="黑体" w:hAnsi="宋体" w:eastAsia="黑体" w:cs="黑体"/>
                <w:b/>
                <w:bCs/>
                <w:i w:val="0"/>
                <w:iCs w:val="0"/>
                <w:color w:val="000000"/>
                <w:sz w:val="32"/>
                <w:szCs w:val="32"/>
                <w:u w:val="none"/>
              </w:rPr>
            </w:pPr>
          </w:p>
        </w:tc>
        <w:tc>
          <w:tcPr>
            <w:tcW w:w="1770" w:type="dxa"/>
            <w:tcBorders>
              <w:top w:val="nil"/>
              <w:left w:val="nil"/>
              <w:bottom w:val="nil"/>
              <w:right w:val="nil"/>
            </w:tcBorders>
            <w:shd w:val="clear" w:color="auto" w:fill="auto"/>
            <w:vAlign w:val="center"/>
          </w:tcPr>
          <w:p w14:paraId="4FA91388">
            <w:pPr>
              <w:jc w:val="center"/>
              <w:rPr>
                <w:rFonts w:hint="eastAsia" w:ascii="黑体" w:hAnsi="宋体" w:eastAsia="黑体" w:cs="黑体"/>
                <w:b/>
                <w:bCs/>
                <w:i w:val="0"/>
                <w:iCs w:val="0"/>
                <w:color w:val="000000"/>
                <w:sz w:val="32"/>
                <w:szCs w:val="32"/>
                <w:u w:val="none"/>
              </w:rPr>
            </w:pPr>
          </w:p>
        </w:tc>
        <w:tc>
          <w:tcPr>
            <w:tcW w:w="1710" w:type="dxa"/>
            <w:tcBorders>
              <w:top w:val="nil"/>
              <w:left w:val="nil"/>
              <w:bottom w:val="nil"/>
              <w:right w:val="nil"/>
            </w:tcBorders>
            <w:shd w:val="clear" w:color="auto" w:fill="auto"/>
            <w:vAlign w:val="center"/>
          </w:tcPr>
          <w:p w14:paraId="7A68FF4F">
            <w:pPr>
              <w:jc w:val="center"/>
              <w:rPr>
                <w:rFonts w:hint="eastAsia" w:ascii="黑体" w:hAnsi="宋体" w:eastAsia="黑体" w:cs="黑体"/>
                <w:b/>
                <w:bCs/>
                <w:i w:val="0"/>
                <w:iCs w:val="0"/>
                <w:color w:val="000000"/>
                <w:sz w:val="32"/>
                <w:szCs w:val="32"/>
                <w:u w:val="none"/>
              </w:rPr>
            </w:pPr>
          </w:p>
        </w:tc>
        <w:tc>
          <w:tcPr>
            <w:tcW w:w="2580" w:type="dxa"/>
            <w:tcBorders>
              <w:top w:val="nil"/>
              <w:left w:val="nil"/>
              <w:bottom w:val="nil"/>
              <w:right w:val="nil"/>
            </w:tcBorders>
            <w:shd w:val="clear" w:color="auto" w:fill="auto"/>
            <w:vAlign w:val="center"/>
          </w:tcPr>
          <w:p w14:paraId="3348624B">
            <w:pPr>
              <w:jc w:val="center"/>
              <w:rPr>
                <w:rFonts w:hint="eastAsia" w:ascii="黑体" w:hAnsi="宋体" w:eastAsia="黑体" w:cs="黑体"/>
                <w:b/>
                <w:bCs/>
                <w:i w:val="0"/>
                <w:iCs w:val="0"/>
                <w:color w:val="000000"/>
                <w:sz w:val="32"/>
                <w:szCs w:val="32"/>
                <w:u w:val="none"/>
              </w:rPr>
            </w:pPr>
          </w:p>
        </w:tc>
        <w:tc>
          <w:tcPr>
            <w:tcW w:w="1665" w:type="dxa"/>
            <w:tcBorders>
              <w:top w:val="nil"/>
              <w:left w:val="nil"/>
              <w:bottom w:val="nil"/>
              <w:right w:val="nil"/>
            </w:tcBorders>
            <w:shd w:val="clear" w:color="auto" w:fill="auto"/>
            <w:vAlign w:val="center"/>
          </w:tcPr>
          <w:p w14:paraId="0E17E24D">
            <w:pPr>
              <w:jc w:val="center"/>
              <w:rPr>
                <w:rFonts w:hint="eastAsia" w:ascii="黑体" w:hAnsi="宋体" w:eastAsia="黑体" w:cs="黑体"/>
                <w:b/>
                <w:bCs/>
                <w:i w:val="0"/>
                <w:iCs w:val="0"/>
                <w:color w:val="000000"/>
                <w:sz w:val="32"/>
                <w:szCs w:val="32"/>
                <w:u w:val="none"/>
              </w:rPr>
            </w:pPr>
          </w:p>
        </w:tc>
        <w:tc>
          <w:tcPr>
            <w:tcW w:w="0" w:type="auto"/>
            <w:tcBorders>
              <w:top w:val="nil"/>
              <w:left w:val="nil"/>
              <w:bottom w:val="nil"/>
              <w:right w:val="nil"/>
            </w:tcBorders>
            <w:shd w:val="clear" w:color="auto" w:fill="auto"/>
            <w:noWrap/>
            <w:vAlign w:val="center"/>
          </w:tcPr>
          <w:p w14:paraId="319CE440">
            <w:pPr>
              <w:rPr>
                <w:rFonts w:hint="eastAsia" w:ascii="华文细黑" w:hAnsi="华文细黑" w:eastAsia="华文细黑" w:cs="华文细黑"/>
                <w:i w:val="0"/>
                <w:iCs w:val="0"/>
                <w:color w:val="000000"/>
                <w:sz w:val="16"/>
                <w:szCs w:val="16"/>
                <w:u w:val="none"/>
              </w:rPr>
            </w:pPr>
          </w:p>
        </w:tc>
      </w:tr>
      <w:tr w14:paraId="45982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C875F32">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项目名称</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52813B7">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2025年金家满族乡村级转移支付</w:t>
            </w:r>
          </w:p>
        </w:tc>
      </w:tr>
      <w:tr w14:paraId="7FC58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6895D3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项目级次</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6A3F7A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二级项目</w:t>
            </w:r>
          </w:p>
        </w:tc>
      </w:tr>
      <w:tr w14:paraId="3A1AE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97CA97E">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主管部门及编码</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34A1A56">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永吉县金家满族乡人民政府-415</w:t>
            </w:r>
          </w:p>
        </w:tc>
      </w:tr>
      <w:tr w14:paraId="5C126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72E6BA1">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项目资金(万元）</w:t>
            </w: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C70189">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年度资金总额</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786932E">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135.23</w:t>
            </w:r>
          </w:p>
        </w:tc>
      </w:tr>
      <w:tr w14:paraId="185D2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BD2CFB">
            <w:pPr>
              <w:jc w:val="center"/>
              <w:rPr>
                <w:rFonts w:hint="eastAsia" w:ascii="华文细黑" w:hAnsi="华文细黑" w:eastAsia="华文细黑" w:cs="华文细黑"/>
                <w:i w:val="0"/>
                <w:iCs w:val="0"/>
                <w:color w:val="000000"/>
                <w:sz w:val="16"/>
                <w:szCs w:val="16"/>
                <w:u w:val="none"/>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F8B40E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其中：财政拨款</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8E5CD0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135.23</w:t>
            </w:r>
          </w:p>
        </w:tc>
      </w:tr>
      <w:tr w14:paraId="60A4B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707BFF">
            <w:pPr>
              <w:jc w:val="center"/>
              <w:rPr>
                <w:rFonts w:hint="eastAsia" w:ascii="华文细黑" w:hAnsi="华文细黑" w:eastAsia="华文细黑" w:cs="华文细黑"/>
                <w:i w:val="0"/>
                <w:iCs w:val="0"/>
                <w:color w:val="000000"/>
                <w:sz w:val="16"/>
                <w:szCs w:val="16"/>
                <w:u w:val="none"/>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F4345AE">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 xml:space="preserve">      其他资金</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8C8ECE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0.00</w:t>
            </w:r>
          </w:p>
        </w:tc>
      </w:tr>
      <w:tr w14:paraId="4BCA9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F5FE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年度绩效</w:t>
            </w:r>
            <w:r>
              <w:rPr>
                <w:rFonts w:hint="eastAsia" w:ascii="华文细黑" w:hAnsi="华文细黑" w:eastAsia="华文细黑" w:cs="华文细黑"/>
                <w:i w:val="0"/>
                <w:iCs w:val="0"/>
                <w:color w:val="000000"/>
                <w:kern w:val="0"/>
                <w:sz w:val="16"/>
                <w:szCs w:val="16"/>
                <w:u w:val="none"/>
                <w:lang w:val="en-US" w:eastAsia="zh-CN" w:bidi="ar"/>
              </w:rPr>
              <w:br w:type="textWrapping"/>
            </w:r>
            <w:r>
              <w:rPr>
                <w:rFonts w:hint="eastAsia" w:ascii="华文细黑" w:hAnsi="华文细黑" w:eastAsia="华文细黑" w:cs="华文细黑"/>
                <w:i w:val="0"/>
                <w:iCs w:val="0"/>
                <w:color w:val="000000"/>
                <w:kern w:val="0"/>
                <w:sz w:val="16"/>
                <w:szCs w:val="16"/>
                <w:u w:val="none"/>
                <w:lang w:val="en-US" w:eastAsia="zh-CN" w:bidi="ar"/>
              </w:rPr>
              <w:t>目标</w:t>
            </w:r>
          </w:p>
        </w:tc>
        <w:tc>
          <w:tcPr>
            <w:tcW w:w="87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5C0F6D36">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金家满族乡为7个行政村拨付村级运转经费1352288.00元整，以保证基层村党组织的人员工资以及办公经费的正常发放，日常工作的正常开展。</w:t>
            </w:r>
          </w:p>
        </w:tc>
      </w:tr>
      <w:tr w14:paraId="32C8E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0A1498">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绩效指标</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DB15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一级指标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1C5A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二级指标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ED5E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三级指标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FEA79C">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指标值</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ACD246">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权重</w:t>
            </w:r>
          </w:p>
        </w:tc>
      </w:tr>
      <w:tr w14:paraId="00A05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66526E">
            <w:pPr>
              <w:jc w:val="center"/>
              <w:rPr>
                <w:rFonts w:hint="eastAsia" w:ascii="华文细黑" w:hAnsi="华文细黑" w:eastAsia="华文细黑" w:cs="华文细黑"/>
                <w:i w:val="0"/>
                <w:iCs w:val="0"/>
                <w:color w:val="000000"/>
                <w:sz w:val="16"/>
                <w:szCs w:val="16"/>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CB4437">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成本指标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AB92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经济成本指标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02C50C">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村级工资福利以及办公经费的支出成本</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ED348">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&gt;=135.2288元/每村</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CE445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w:t>
            </w:r>
          </w:p>
        </w:tc>
      </w:tr>
      <w:tr w14:paraId="5186B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4B620E">
            <w:pPr>
              <w:jc w:val="center"/>
              <w:rPr>
                <w:rFonts w:hint="eastAsia" w:ascii="华文细黑" w:hAnsi="华文细黑" w:eastAsia="华文细黑" w:cs="华文细黑"/>
                <w:i w:val="0"/>
                <w:iCs w:val="0"/>
                <w:color w:val="000000"/>
                <w:sz w:val="16"/>
                <w:szCs w:val="16"/>
                <w:u w:val="none"/>
              </w:rPr>
            </w:pP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5C4F4E">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产出指标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311D8F">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数量指标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803E5">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行政村数量</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B021F">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&gt;=7个</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259D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w:t>
            </w:r>
          </w:p>
        </w:tc>
      </w:tr>
      <w:tr w14:paraId="61AFD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BB8692">
            <w:pPr>
              <w:jc w:val="center"/>
              <w:rPr>
                <w:rFonts w:hint="eastAsia" w:ascii="华文细黑" w:hAnsi="华文细黑" w:eastAsia="华文细黑" w:cs="华文细黑"/>
                <w:i w:val="0"/>
                <w:iCs w:val="0"/>
                <w:color w:val="000000"/>
                <w:sz w:val="16"/>
                <w:szCs w:val="16"/>
                <w:u w:val="none"/>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822A78">
            <w:pPr>
              <w:jc w:val="center"/>
              <w:rPr>
                <w:rFonts w:hint="eastAsia" w:ascii="华文细黑" w:hAnsi="华文细黑" w:eastAsia="华文细黑" w:cs="华文细黑"/>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49272">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时效指标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4307E">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资金拨付及时率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7ED858">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&gt;=95%</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6F00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w:t>
            </w:r>
          </w:p>
        </w:tc>
      </w:tr>
      <w:tr w14:paraId="0A376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32503A">
            <w:pPr>
              <w:jc w:val="center"/>
              <w:rPr>
                <w:rFonts w:hint="eastAsia" w:ascii="华文细黑" w:hAnsi="华文细黑" w:eastAsia="华文细黑" w:cs="华文细黑"/>
                <w:i w:val="0"/>
                <w:iCs w:val="0"/>
                <w:color w:val="000000"/>
                <w:sz w:val="16"/>
                <w:szCs w:val="16"/>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6B681">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D1E0DE">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社会效益指标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EAF2AB">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村级组织正常运转</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BB35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可以保障</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A163B">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30</w:t>
            </w:r>
          </w:p>
        </w:tc>
      </w:tr>
    </w:tbl>
    <w:p w14:paraId="0702F04D">
      <w:pPr>
        <w:ind w:firstLine="640"/>
        <w:jc w:val="left"/>
        <w:rPr>
          <w:rFonts w:hint="eastAsia" w:ascii="仿宋" w:hAnsi="仿宋" w:eastAsia="仿宋"/>
          <w:color w:val="0000FF"/>
          <w:sz w:val="32"/>
          <w:szCs w:val="32"/>
        </w:rPr>
      </w:pPr>
    </w:p>
    <w:tbl>
      <w:tblPr>
        <w:tblStyle w:val="4"/>
        <w:tblW w:w="96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9"/>
        <w:gridCol w:w="1769"/>
        <w:gridCol w:w="1709"/>
        <w:gridCol w:w="2579"/>
        <w:gridCol w:w="1664"/>
        <w:gridCol w:w="990"/>
      </w:tblGrid>
      <w:tr w14:paraId="6D599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9634" w:type="dxa"/>
            <w:gridSpan w:val="6"/>
            <w:tcBorders>
              <w:top w:val="nil"/>
              <w:left w:val="nil"/>
              <w:bottom w:val="nil"/>
              <w:right w:val="nil"/>
            </w:tcBorders>
            <w:shd w:val="clear" w:color="auto" w:fill="auto"/>
            <w:vAlign w:val="center"/>
          </w:tcPr>
          <w:p w14:paraId="50DCFECC">
            <w:pPr>
              <w:keepNext w:val="0"/>
              <w:keepLines w:val="0"/>
              <w:widowControl/>
              <w:suppressLineNumbers w:val="0"/>
              <w:jc w:val="center"/>
              <w:textAlignment w:val="center"/>
              <w:rPr>
                <w:rFonts w:hint="eastAsia" w:ascii="黑体" w:hAnsi="宋体" w:eastAsia="黑体" w:cs="黑体"/>
                <w:b/>
                <w:bCs/>
                <w:i w:val="0"/>
                <w:iCs w:val="0"/>
                <w:color w:val="000000"/>
                <w:kern w:val="0"/>
                <w:sz w:val="32"/>
                <w:szCs w:val="32"/>
                <w:u w:val="none"/>
                <w:lang w:val="en-US" w:eastAsia="zh-CN" w:bidi="ar"/>
              </w:rPr>
            </w:pPr>
          </w:p>
          <w:p w14:paraId="381585B2">
            <w:pPr>
              <w:keepNext w:val="0"/>
              <w:keepLines w:val="0"/>
              <w:widowControl/>
              <w:suppressLineNumbers w:val="0"/>
              <w:jc w:val="center"/>
              <w:textAlignment w:val="center"/>
              <w:rPr>
                <w:rFonts w:hint="eastAsia" w:ascii="黑体" w:hAnsi="宋体" w:eastAsia="黑体" w:cs="黑体"/>
                <w:b/>
                <w:bCs/>
                <w:i w:val="0"/>
                <w:iCs w:val="0"/>
                <w:color w:val="000000"/>
                <w:kern w:val="0"/>
                <w:sz w:val="32"/>
                <w:szCs w:val="32"/>
                <w:u w:val="none"/>
                <w:lang w:val="en-US" w:eastAsia="zh-CN" w:bidi="ar"/>
              </w:rPr>
            </w:pPr>
          </w:p>
          <w:p w14:paraId="40B9E7AE">
            <w:pPr>
              <w:keepNext w:val="0"/>
              <w:keepLines w:val="0"/>
              <w:widowControl/>
              <w:suppressLineNumbers w:val="0"/>
              <w:jc w:val="center"/>
              <w:textAlignment w:val="center"/>
              <w:rPr>
                <w:rFonts w:hint="default" w:ascii="黑体" w:hAnsi="宋体" w:eastAsia="黑体" w:cs="黑体"/>
                <w:b/>
                <w:bCs/>
                <w:i w:val="0"/>
                <w:iCs w:val="0"/>
                <w:color w:val="000000"/>
                <w:sz w:val="32"/>
                <w:szCs w:val="32"/>
                <w:u w:val="none"/>
                <w:lang w:val="en-US"/>
              </w:rPr>
            </w:pPr>
            <w:r>
              <w:rPr>
                <w:rFonts w:hint="eastAsia" w:ascii="黑体" w:hAnsi="宋体" w:eastAsia="黑体" w:cs="黑体"/>
                <w:b/>
                <w:bCs/>
                <w:i w:val="0"/>
                <w:iCs w:val="0"/>
                <w:color w:val="000000"/>
                <w:kern w:val="0"/>
                <w:sz w:val="32"/>
                <w:szCs w:val="32"/>
                <w:u w:val="none"/>
                <w:lang w:val="en-US" w:eastAsia="zh-CN" w:bidi="ar"/>
              </w:rPr>
              <w:t>永吉县金家满族乡人民政府2025年项目支出绩效目标表2</w:t>
            </w:r>
          </w:p>
        </w:tc>
      </w:tr>
      <w:tr w14:paraId="52F2B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19" w:type="dxa"/>
            <w:tcBorders>
              <w:top w:val="nil"/>
              <w:left w:val="nil"/>
              <w:bottom w:val="nil"/>
              <w:right w:val="nil"/>
            </w:tcBorders>
            <w:shd w:val="clear" w:color="auto" w:fill="auto"/>
            <w:vAlign w:val="center"/>
          </w:tcPr>
          <w:p w14:paraId="3A325D4F">
            <w:pPr>
              <w:jc w:val="center"/>
              <w:rPr>
                <w:rFonts w:hint="eastAsia" w:ascii="黑体" w:hAnsi="宋体" w:eastAsia="黑体" w:cs="黑体"/>
                <w:b/>
                <w:bCs/>
                <w:i w:val="0"/>
                <w:iCs w:val="0"/>
                <w:color w:val="000000"/>
                <w:sz w:val="32"/>
                <w:szCs w:val="32"/>
                <w:u w:val="none"/>
              </w:rPr>
            </w:pPr>
          </w:p>
        </w:tc>
        <w:tc>
          <w:tcPr>
            <w:tcW w:w="1770" w:type="dxa"/>
            <w:tcBorders>
              <w:top w:val="nil"/>
              <w:left w:val="nil"/>
              <w:bottom w:val="nil"/>
              <w:right w:val="nil"/>
            </w:tcBorders>
            <w:shd w:val="clear" w:color="auto" w:fill="auto"/>
            <w:vAlign w:val="center"/>
          </w:tcPr>
          <w:p w14:paraId="7CE85B62">
            <w:pPr>
              <w:jc w:val="center"/>
              <w:rPr>
                <w:rFonts w:hint="eastAsia" w:ascii="黑体" w:hAnsi="宋体" w:eastAsia="黑体" w:cs="黑体"/>
                <w:b/>
                <w:bCs/>
                <w:i w:val="0"/>
                <w:iCs w:val="0"/>
                <w:color w:val="000000"/>
                <w:sz w:val="32"/>
                <w:szCs w:val="32"/>
                <w:u w:val="none"/>
              </w:rPr>
            </w:pPr>
          </w:p>
        </w:tc>
        <w:tc>
          <w:tcPr>
            <w:tcW w:w="1710" w:type="dxa"/>
            <w:tcBorders>
              <w:top w:val="nil"/>
              <w:left w:val="nil"/>
              <w:bottom w:val="nil"/>
              <w:right w:val="nil"/>
            </w:tcBorders>
            <w:shd w:val="clear" w:color="auto" w:fill="auto"/>
            <w:vAlign w:val="center"/>
          </w:tcPr>
          <w:p w14:paraId="76FE7DD9">
            <w:pPr>
              <w:jc w:val="center"/>
              <w:rPr>
                <w:rFonts w:hint="eastAsia" w:ascii="黑体" w:hAnsi="宋体" w:eastAsia="黑体" w:cs="黑体"/>
                <w:b/>
                <w:bCs/>
                <w:i w:val="0"/>
                <w:iCs w:val="0"/>
                <w:color w:val="000000"/>
                <w:sz w:val="32"/>
                <w:szCs w:val="32"/>
                <w:u w:val="none"/>
              </w:rPr>
            </w:pPr>
          </w:p>
        </w:tc>
        <w:tc>
          <w:tcPr>
            <w:tcW w:w="2580" w:type="dxa"/>
            <w:tcBorders>
              <w:top w:val="nil"/>
              <w:left w:val="nil"/>
              <w:bottom w:val="nil"/>
              <w:right w:val="nil"/>
            </w:tcBorders>
            <w:shd w:val="clear" w:color="auto" w:fill="auto"/>
            <w:vAlign w:val="center"/>
          </w:tcPr>
          <w:p w14:paraId="16CCA19E">
            <w:pPr>
              <w:jc w:val="center"/>
              <w:rPr>
                <w:rFonts w:hint="eastAsia" w:ascii="黑体" w:hAnsi="宋体" w:eastAsia="黑体" w:cs="黑体"/>
                <w:b/>
                <w:bCs/>
                <w:i w:val="0"/>
                <w:iCs w:val="0"/>
                <w:color w:val="000000"/>
                <w:sz w:val="32"/>
                <w:szCs w:val="32"/>
                <w:u w:val="none"/>
              </w:rPr>
            </w:pPr>
          </w:p>
        </w:tc>
        <w:tc>
          <w:tcPr>
            <w:tcW w:w="1665" w:type="dxa"/>
            <w:tcBorders>
              <w:top w:val="nil"/>
              <w:left w:val="nil"/>
              <w:bottom w:val="nil"/>
              <w:right w:val="nil"/>
            </w:tcBorders>
            <w:shd w:val="clear" w:color="auto" w:fill="auto"/>
            <w:vAlign w:val="center"/>
          </w:tcPr>
          <w:p w14:paraId="13019845">
            <w:pPr>
              <w:jc w:val="center"/>
              <w:rPr>
                <w:rFonts w:hint="eastAsia" w:ascii="黑体" w:hAnsi="宋体" w:eastAsia="黑体" w:cs="黑体"/>
                <w:b/>
                <w:bCs/>
                <w:i w:val="0"/>
                <w:iCs w:val="0"/>
                <w:color w:val="000000"/>
                <w:sz w:val="32"/>
                <w:szCs w:val="32"/>
                <w:u w:val="none"/>
              </w:rPr>
            </w:pPr>
          </w:p>
        </w:tc>
        <w:tc>
          <w:tcPr>
            <w:tcW w:w="0" w:type="auto"/>
            <w:tcBorders>
              <w:top w:val="nil"/>
              <w:left w:val="nil"/>
              <w:bottom w:val="nil"/>
              <w:right w:val="nil"/>
            </w:tcBorders>
            <w:shd w:val="clear" w:color="auto" w:fill="auto"/>
            <w:noWrap/>
            <w:vAlign w:val="center"/>
          </w:tcPr>
          <w:p w14:paraId="5C8766CE">
            <w:pPr>
              <w:rPr>
                <w:rFonts w:hint="eastAsia" w:ascii="华文细黑" w:hAnsi="华文细黑" w:eastAsia="华文细黑" w:cs="华文细黑"/>
                <w:i w:val="0"/>
                <w:iCs w:val="0"/>
                <w:color w:val="000000"/>
                <w:sz w:val="16"/>
                <w:szCs w:val="16"/>
                <w:u w:val="none"/>
              </w:rPr>
            </w:pPr>
          </w:p>
        </w:tc>
      </w:tr>
      <w:tr w14:paraId="584D9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F621AE5">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项目名称</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7508E0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永吉县金家满族乡人民政府2025年编外人员支出</w:t>
            </w:r>
          </w:p>
        </w:tc>
      </w:tr>
      <w:tr w14:paraId="2066A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20D18C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项目级次</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07B270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二级项目</w:t>
            </w:r>
          </w:p>
        </w:tc>
      </w:tr>
      <w:tr w14:paraId="2EB69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9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BB0CFD5">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主管部门及编码</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BF37474">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永吉县金家满族乡人民政府-415</w:t>
            </w:r>
          </w:p>
        </w:tc>
      </w:tr>
      <w:tr w14:paraId="46EE1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7072F6">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项目资金(万元）</w:t>
            </w: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1322135">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年度资金总额</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2D09116">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9.03</w:t>
            </w:r>
          </w:p>
        </w:tc>
      </w:tr>
      <w:tr w14:paraId="2CA79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6907C6">
            <w:pPr>
              <w:jc w:val="center"/>
              <w:rPr>
                <w:rFonts w:hint="eastAsia" w:ascii="华文细黑" w:hAnsi="华文细黑" w:eastAsia="华文细黑" w:cs="华文细黑"/>
                <w:i w:val="0"/>
                <w:iCs w:val="0"/>
                <w:color w:val="000000"/>
                <w:sz w:val="16"/>
                <w:szCs w:val="16"/>
                <w:u w:val="none"/>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186EB49">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其中：财政拨款</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A3D20E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9.03</w:t>
            </w:r>
          </w:p>
        </w:tc>
      </w:tr>
      <w:tr w14:paraId="0C88B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F7C134">
            <w:pPr>
              <w:jc w:val="center"/>
              <w:rPr>
                <w:rFonts w:hint="eastAsia" w:ascii="华文细黑" w:hAnsi="华文细黑" w:eastAsia="华文细黑" w:cs="华文细黑"/>
                <w:i w:val="0"/>
                <w:iCs w:val="0"/>
                <w:color w:val="000000"/>
                <w:sz w:val="16"/>
                <w:szCs w:val="16"/>
                <w:u w:val="none"/>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B99B61C">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 xml:space="preserve">      其他资金</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9C1A285">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0.00</w:t>
            </w:r>
          </w:p>
        </w:tc>
      </w:tr>
      <w:tr w14:paraId="145FC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F77D6">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年度绩效</w:t>
            </w:r>
            <w:r>
              <w:rPr>
                <w:rFonts w:hint="eastAsia" w:ascii="华文细黑" w:hAnsi="华文细黑" w:eastAsia="华文细黑" w:cs="华文细黑"/>
                <w:i w:val="0"/>
                <w:iCs w:val="0"/>
                <w:color w:val="000000"/>
                <w:kern w:val="0"/>
                <w:sz w:val="16"/>
                <w:szCs w:val="16"/>
                <w:u w:val="none"/>
                <w:lang w:val="en-US" w:eastAsia="zh-CN" w:bidi="ar"/>
              </w:rPr>
              <w:br w:type="textWrapping"/>
            </w:r>
            <w:r>
              <w:rPr>
                <w:rFonts w:hint="eastAsia" w:ascii="华文细黑" w:hAnsi="华文细黑" w:eastAsia="华文细黑" w:cs="华文细黑"/>
                <w:i w:val="0"/>
                <w:iCs w:val="0"/>
                <w:color w:val="000000"/>
                <w:kern w:val="0"/>
                <w:sz w:val="16"/>
                <w:szCs w:val="16"/>
                <w:u w:val="none"/>
                <w:lang w:val="en-US" w:eastAsia="zh-CN" w:bidi="ar"/>
              </w:rPr>
              <w:t>目标</w:t>
            </w:r>
          </w:p>
        </w:tc>
        <w:tc>
          <w:tcPr>
            <w:tcW w:w="87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9129466">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申请90326.4元用于编外人员支出，以保证业务活动正常开展</w:t>
            </w:r>
          </w:p>
        </w:tc>
      </w:tr>
      <w:tr w14:paraId="51A1A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65A6C4">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绩效指标</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5D163">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一级指标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DE8694">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二级指标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2F25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三级指标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AB53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指标值</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92399">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权重</w:t>
            </w:r>
          </w:p>
        </w:tc>
      </w:tr>
      <w:tr w14:paraId="3F2FE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AD674A">
            <w:pPr>
              <w:jc w:val="center"/>
              <w:rPr>
                <w:rFonts w:hint="eastAsia" w:ascii="华文细黑" w:hAnsi="华文细黑" w:eastAsia="华文细黑" w:cs="华文细黑"/>
                <w:i w:val="0"/>
                <w:iCs w:val="0"/>
                <w:color w:val="000000"/>
                <w:sz w:val="16"/>
                <w:szCs w:val="16"/>
                <w:u w:val="none"/>
              </w:rPr>
            </w:pP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96688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产出指标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6BE0B8">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数量指标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8D19F">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聘用人数</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A6FD0">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=3人</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6D17C">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w:t>
            </w:r>
          </w:p>
        </w:tc>
      </w:tr>
      <w:tr w14:paraId="1EF9C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196E92">
            <w:pPr>
              <w:jc w:val="center"/>
              <w:rPr>
                <w:rFonts w:hint="eastAsia" w:ascii="华文细黑" w:hAnsi="华文细黑" w:eastAsia="华文细黑" w:cs="华文细黑"/>
                <w:i w:val="0"/>
                <w:iCs w:val="0"/>
                <w:color w:val="000000"/>
                <w:sz w:val="16"/>
                <w:szCs w:val="16"/>
                <w:u w:val="none"/>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4B76F3">
            <w:pPr>
              <w:jc w:val="center"/>
              <w:rPr>
                <w:rFonts w:hint="eastAsia" w:ascii="华文细黑" w:hAnsi="华文细黑" w:eastAsia="华文细黑" w:cs="华文细黑"/>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101B1">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质量指标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C4830A">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工资发放率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0A3A0B">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&gt;=100%</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1BD5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20</w:t>
            </w:r>
          </w:p>
        </w:tc>
      </w:tr>
      <w:tr w14:paraId="05AAA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DAC9EF">
            <w:pPr>
              <w:jc w:val="center"/>
              <w:rPr>
                <w:rFonts w:hint="eastAsia" w:ascii="华文细黑" w:hAnsi="华文细黑" w:eastAsia="华文细黑" w:cs="华文细黑"/>
                <w:i w:val="0"/>
                <w:iCs w:val="0"/>
                <w:color w:val="000000"/>
                <w:sz w:val="16"/>
                <w:szCs w:val="16"/>
                <w:u w:val="none"/>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BC8254">
            <w:pPr>
              <w:jc w:val="center"/>
              <w:rPr>
                <w:rFonts w:hint="eastAsia" w:ascii="华文细黑" w:hAnsi="华文细黑" w:eastAsia="华文细黑" w:cs="华文细黑"/>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10820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时效指标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0300D5">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工资及时率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C29F99">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&gt;=95%</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43FD4">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10</w:t>
            </w:r>
          </w:p>
        </w:tc>
      </w:tr>
      <w:tr w14:paraId="400F8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C11C7D">
            <w:pPr>
              <w:jc w:val="center"/>
              <w:rPr>
                <w:rFonts w:hint="eastAsia" w:ascii="华文细黑" w:hAnsi="华文细黑" w:eastAsia="华文细黑" w:cs="华文细黑"/>
                <w:i w:val="0"/>
                <w:iCs w:val="0"/>
                <w:color w:val="000000"/>
                <w:sz w:val="16"/>
                <w:szCs w:val="16"/>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FABC5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DDEED">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社会效益指标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A83D8A">
            <w:pPr>
              <w:keepNext w:val="0"/>
              <w:keepLines w:val="0"/>
              <w:widowControl/>
              <w:suppressLineNumbers w:val="0"/>
              <w:jc w:val="left"/>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保障业务正常运行</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FC81A">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有所提升</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B3728C">
            <w:pPr>
              <w:keepNext w:val="0"/>
              <w:keepLines w:val="0"/>
              <w:widowControl/>
              <w:suppressLineNumbers w:val="0"/>
              <w:jc w:val="center"/>
              <w:textAlignment w:val="center"/>
              <w:rPr>
                <w:rFonts w:hint="eastAsia" w:ascii="华文细黑" w:hAnsi="华文细黑" w:eastAsia="华文细黑" w:cs="华文细黑"/>
                <w:i w:val="0"/>
                <w:iCs w:val="0"/>
                <w:color w:val="000000"/>
                <w:sz w:val="16"/>
                <w:szCs w:val="16"/>
                <w:u w:val="none"/>
              </w:rPr>
            </w:pPr>
            <w:r>
              <w:rPr>
                <w:rFonts w:hint="eastAsia" w:ascii="华文细黑" w:hAnsi="华文细黑" w:eastAsia="华文细黑" w:cs="华文细黑"/>
                <w:i w:val="0"/>
                <w:iCs w:val="0"/>
                <w:color w:val="000000"/>
                <w:kern w:val="0"/>
                <w:sz w:val="16"/>
                <w:szCs w:val="16"/>
                <w:u w:val="none"/>
                <w:lang w:val="en-US" w:eastAsia="zh-CN" w:bidi="ar"/>
              </w:rPr>
              <w:t>40</w:t>
            </w:r>
          </w:p>
        </w:tc>
      </w:tr>
    </w:tbl>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hint="eastAsia"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184E81BC">
      <w:pPr>
        <w:ind w:firstLine="640" w:firstLineChars="200"/>
        <w:jc w:val="left"/>
        <w:rPr>
          <w:rFonts w:hint="eastAsia" w:ascii="仿宋_GB2312" w:hAnsi="仿宋_GB2312" w:eastAsia="仿宋_GB2312" w:cs="Times New Roman"/>
          <w:kern w:val="0"/>
          <w:sz w:val="32"/>
          <w:szCs w:val="32"/>
        </w:rPr>
      </w:pPr>
    </w:p>
    <w:p w14:paraId="456E8968">
      <w:pPr>
        <w:ind w:firstLine="640" w:firstLineChars="200"/>
        <w:jc w:val="left"/>
        <w:rPr>
          <w:rFonts w:hint="eastAsia" w:ascii="仿宋_GB2312" w:hAnsi="仿宋_GB2312" w:eastAsia="仿宋_GB2312" w:cs="Times New Roman"/>
          <w:kern w:val="0"/>
          <w:sz w:val="32"/>
          <w:szCs w:val="32"/>
        </w:rPr>
      </w:pPr>
    </w:p>
    <w:p w14:paraId="7A8DE372">
      <w:pPr>
        <w:ind w:firstLine="640" w:firstLineChars="200"/>
        <w:jc w:val="left"/>
        <w:rPr>
          <w:rFonts w:hint="eastAsia" w:ascii="仿宋_GB2312" w:hAnsi="仿宋_GB2312" w:eastAsia="仿宋_GB2312" w:cs="Times New Roman"/>
          <w:kern w:val="0"/>
          <w:sz w:val="32"/>
          <w:szCs w:val="32"/>
        </w:rPr>
      </w:pPr>
    </w:p>
    <w:p w14:paraId="59761545">
      <w:pPr>
        <w:ind w:firstLine="640" w:firstLineChars="200"/>
        <w:jc w:val="left"/>
        <w:rPr>
          <w:rFonts w:hint="eastAsia" w:ascii="仿宋_GB2312" w:hAnsi="仿宋_GB2312" w:eastAsia="仿宋_GB2312" w:cs="Times New Roman"/>
          <w:kern w:val="0"/>
          <w:sz w:val="32"/>
          <w:szCs w:val="32"/>
        </w:rPr>
      </w:pPr>
    </w:p>
    <w:p w14:paraId="7150B726">
      <w:pPr>
        <w:ind w:firstLine="640" w:firstLineChars="200"/>
        <w:jc w:val="left"/>
        <w:rPr>
          <w:rFonts w:hint="eastAsia" w:ascii="仿宋_GB2312" w:hAnsi="仿宋_GB2312" w:eastAsia="仿宋_GB2312" w:cs="Times New Roman"/>
          <w:kern w:val="0"/>
          <w:sz w:val="32"/>
          <w:szCs w:val="32"/>
        </w:rPr>
      </w:pPr>
    </w:p>
    <w:p w14:paraId="5B14CA3F">
      <w:pPr>
        <w:ind w:firstLine="640" w:firstLineChars="200"/>
        <w:jc w:val="left"/>
        <w:rPr>
          <w:rFonts w:hint="eastAsia" w:ascii="仿宋_GB2312" w:hAnsi="仿宋_GB2312" w:eastAsia="仿宋_GB2312" w:cs="Times New Roman"/>
          <w:kern w:val="0"/>
          <w:sz w:val="32"/>
          <w:szCs w:val="32"/>
        </w:rPr>
      </w:pPr>
    </w:p>
    <w:p w14:paraId="170DFC11">
      <w:pPr>
        <w:ind w:firstLine="640" w:firstLineChars="200"/>
        <w:jc w:val="left"/>
        <w:rPr>
          <w:rFonts w:hint="eastAsia" w:ascii="仿宋_GB2312" w:hAnsi="仿宋_GB2312" w:eastAsia="仿宋_GB2312" w:cs="Times New Roman"/>
          <w:kern w:val="0"/>
          <w:sz w:val="32"/>
          <w:szCs w:val="32"/>
        </w:rPr>
      </w:pPr>
    </w:p>
    <w:p w14:paraId="40FAA723">
      <w:pPr>
        <w:ind w:firstLine="640" w:firstLineChars="200"/>
        <w:jc w:val="left"/>
        <w:rPr>
          <w:rFonts w:hint="eastAsia" w:ascii="仿宋_GB2312" w:hAnsi="仿宋_GB2312" w:eastAsia="仿宋_GB2312" w:cs="Times New Roman"/>
          <w:kern w:val="0"/>
          <w:sz w:val="32"/>
          <w:szCs w:val="32"/>
        </w:rPr>
      </w:pPr>
    </w:p>
    <w:p w14:paraId="5468ABA5">
      <w:pPr>
        <w:ind w:firstLine="640" w:firstLineChars="200"/>
        <w:jc w:val="left"/>
        <w:rPr>
          <w:rFonts w:hint="eastAsia" w:ascii="仿宋_GB2312" w:hAnsi="仿宋_GB2312" w:eastAsia="仿宋_GB2312" w:cs="Times New Roman"/>
          <w:kern w:val="0"/>
          <w:sz w:val="32"/>
          <w:szCs w:val="32"/>
        </w:rPr>
      </w:pPr>
    </w:p>
    <w:p w14:paraId="3D2AC8A2">
      <w:pPr>
        <w:ind w:firstLine="640" w:firstLineChars="200"/>
        <w:jc w:val="left"/>
        <w:rPr>
          <w:rFonts w:hint="eastAsia" w:ascii="仿宋_GB2312" w:hAnsi="仿宋_GB2312" w:eastAsia="仿宋_GB2312" w:cs="Times New Roman"/>
          <w:kern w:val="0"/>
          <w:sz w:val="32"/>
          <w:szCs w:val="32"/>
        </w:rPr>
      </w:pPr>
    </w:p>
    <w:p w14:paraId="022BAE3A">
      <w:pPr>
        <w:ind w:firstLine="640" w:firstLineChars="200"/>
        <w:jc w:val="left"/>
        <w:rPr>
          <w:rFonts w:hint="eastAsia" w:ascii="仿宋_GB2312" w:hAnsi="仿宋_GB2312" w:eastAsia="仿宋_GB2312" w:cs="Times New Roman"/>
          <w:kern w:val="0"/>
          <w:sz w:val="32"/>
          <w:szCs w:val="32"/>
        </w:rPr>
      </w:pPr>
    </w:p>
    <w:p w14:paraId="15E31465">
      <w:pPr>
        <w:ind w:firstLine="640" w:firstLineChars="200"/>
        <w:jc w:val="left"/>
        <w:rPr>
          <w:rFonts w:hint="eastAsia" w:ascii="仿宋_GB2312" w:hAnsi="仿宋_GB2312" w:eastAsia="仿宋_GB2312" w:cs="Times New Roman"/>
          <w:kern w:val="0"/>
          <w:sz w:val="32"/>
          <w:szCs w:val="32"/>
        </w:rPr>
      </w:pPr>
    </w:p>
    <w:p w14:paraId="71585DB1">
      <w:pPr>
        <w:ind w:firstLine="640" w:firstLineChars="200"/>
        <w:jc w:val="left"/>
        <w:rPr>
          <w:rFonts w:hint="eastAsia" w:ascii="仿宋_GB2312" w:hAnsi="仿宋_GB2312" w:eastAsia="仿宋_GB2312" w:cs="Times New Roman"/>
          <w:kern w:val="0"/>
          <w:sz w:val="32"/>
          <w:szCs w:val="32"/>
        </w:rPr>
      </w:pPr>
    </w:p>
    <w:p w14:paraId="590C3DB9">
      <w:pPr>
        <w:ind w:firstLine="640" w:firstLineChars="200"/>
        <w:jc w:val="left"/>
        <w:rPr>
          <w:rFonts w:hint="eastAsia" w:ascii="仿宋_GB2312" w:hAnsi="仿宋_GB2312" w:eastAsia="仿宋_GB2312" w:cs="Times New Roman"/>
          <w:kern w:val="0"/>
          <w:sz w:val="32"/>
          <w:szCs w:val="32"/>
        </w:rPr>
      </w:pPr>
    </w:p>
    <w:p w14:paraId="62443F73">
      <w:pPr>
        <w:ind w:firstLine="640" w:firstLineChars="200"/>
        <w:jc w:val="left"/>
        <w:rPr>
          <w:rFonts w:hint="eastAsia" w:ascii="仿宋_GB2312" w:hAnsi="仿宋_GB2312" w:eastAsia="仿宋_GB2312" w:cs="Times New Roman"/>
          <w:kern w:val="0"/>
          <w:sz w:val="32"/>
          <w:szCs w:val="32"/>
        </w:rPr>
      </w:pP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41C4C9C">
      <w:pPr>
        <w:rPr>
          <w:rFonts w:ascii="仿宋" w:hAnsi="仿宋" w:eastAsia="仿宋"/>
          <w:sz w:val="32"/>
          <w:szCs w:val="32"/>
        </w:rPr>
        <w:sectPr>
          <w:pgSz w:w="11906" w:h="16838"/>
          <w:pgMar w:top="1440" w:right="1701" w:bottom="1440" w:left="1701" w:header="851" w:footer="992" w:gutter="0"/>
          <w:cols w:space="425" w:num="1"/>
          <w:docGrid w:type="lines" w:linePitch="312" w:charSpace="0"/>
        </w:sectPr>
      </w:pPr>
    </w:p>
    <w:p w14:paraId="4A8F612E">
      <w:pPr>
        <w:jc w:val="left"/>
        <w:rPr>
          <w:rFonts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tbl>
      <w:tblPr>
        <w:tblStyle w:val="4"/>
        <w:tblpPr w:leftFromText="180" w:rightFromText="180" w:vertAnchor="text" w:horzAnchor="page" w:tblpX="202" w:tblpY="2491"/>
        <w:tblOverlap w:val="never"/>
        <w:tblW w:w="167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73"/>
        <w:gridCol w:w="2460"/>
        <w:gridCol w:w="2461"/>
        <w:gridCol w:w="3080"/>
        <w:gridCol w:w="2461"/>
        <w:gridCol w:w="3190"/>
      </w:tblGrid>
      <w:tr w14:paraId="59822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1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0198E2">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收支总表(预算表1)</w:t>
            </w:r>
          </w:p>
        </w:tc>
      </w:tr>
      <w:tr w14:paraId="35748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04326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 永吉县金家满族乡人民政府                                                                                                                                单位：元</w:t>
            </w:r>
          </w:p>
        </w:tc>
      </w:tr>
      <w:tr w14:paraId="4984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0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702D4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w:t>
            </w:r>
          </w:p>
        </w:tc>
        <w:tc>
          <w:tcPr>
            <w:tcW w:w="87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E3B70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w:t>
            </w:r>
          </w:p>
        </w:tc>
      </w:tr>
      <w:tr w14:paraId="1F743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F1A7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                   目</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C53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本年预算</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55A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编制预算</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BB1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                目</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E2A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本年预算</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759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编制预算</w:t>
            </w:r>
          </w:p>
        </w:tc>
      </w:tr>
      <w:tr w14:paraId="7C593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0D3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一、财政拨款收入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F75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0996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9E2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2A4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CD7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r>
      <w:tr w14:paraId="5F32F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E67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一般公共预算拨款收入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EDF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C1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7A6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F4D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BF95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FC38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87F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政府性基金预算拨款收入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E4E7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1694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8F0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12B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58A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A253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0B1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国有资本经营预算拨款收入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CB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E034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416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129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CF8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E46E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D949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二、财政专户管理资金收入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95B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3C2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5D1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　　</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C7E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E25B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6AF2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0BF0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三、单位资金收入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2F20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6101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D97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　</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19C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27E6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F4B3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54B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事业收入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896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1E1B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9B13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223B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3C5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70EF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FF0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事业单位经营收入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0818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4568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811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　</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B9F8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CBD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r>
      <w:tr w14:paraId="4917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5C3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上级补助收入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A44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467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379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C48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8FB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9EA8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165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附属单位上缴收入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868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397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F794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B19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763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B5EE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2782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其他收入</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34BE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F5D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4A84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BF14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B80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562A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6827">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A4587">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5CAA4">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359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EF4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2319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D5F8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36F6C">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3CE2">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C4D1">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7F5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3638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D75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r>
      <w:tr w14:paraId="6F824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A26B0">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5204">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F584">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8AB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387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351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F0DF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FBC5">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C417">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FE60">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F15D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十五、资源勘探工业信息等支出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63B5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7C7D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ECE8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EB3D">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CB18F">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A4CBA">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6B8D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EE9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BCF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1F44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E06F">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2A44">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002C">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76C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424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6FFB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B921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53C9">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1CCC">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D0095">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EA4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十八、援助其他地区支出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8EA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9FE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8E82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9D495">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F31D2">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B6DE">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15B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十九、自然资源海洋气象等支出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6FE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8C00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4BDB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E2B0">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5EC5">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F05A">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BC7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二十、住房保障支出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BC2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523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r>
      <w:tr w14:paraId="404E3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1821">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82845">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18F1D">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289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二十一、粮油物资储备支出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9DE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2A9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981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92F2">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4CDE">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ADF0">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1694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二十二、国有资本经营预算支出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C8F5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518A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65F0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8833">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E9E65">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14B6">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312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二十三、灾害防治及应急管理支出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93F3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294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411D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BFFC7">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A2805">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9E720">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B82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二十四、其他支出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107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B1C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F989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CD10B">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EC258">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D49D">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2CE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二十五、预备费</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DCE1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F2B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8C66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78C7C">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2C05">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A966">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0FF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二十六、转移性支出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AF6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B363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8EE9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ADB70">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7A1C8">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4071">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01D8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二十七、债务还本支出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C1F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55FF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611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2EF6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EE16">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128B">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B4B1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二十八、债务付息支出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18EA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CA4C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1DA5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9235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其他收入结转结余</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FAF54">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BE37">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2A1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二十九、债务发行费用支出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E8FB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B90C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0315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E54A">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1CAB">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FA8C">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9AA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三十、抗疫特别国债安排的支出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72FC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4A9C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E1A0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8BF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本年收入合计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00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4FD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81E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本年支出合计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64D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93A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r>
      <w:tr w14:paraId="01504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11B9">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53974">
            <w:pPr>
              <w:jc w:val="righ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69095">
            <w:pPr>
              <w:jc w:val="right"/>
              <w:rPr>
                <w:rFonts w:hint="eastAsia" w:ascii="宋体" w:hAnsi="宋体" w:eastAsia="宋体" w:cs="宋体"/>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547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结转下年支出</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E26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054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BD44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9755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收入总计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5BF1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8ADD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D7A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支出总计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062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3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DCF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r>
    </w:tbl>
    <w:tbl>
      <w:tblPr>
        <w:tblStyle w:val="4"/>
        <w:tblW w:w="145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7"/>
        <w:gridCol w:w="1150"/>
        <w:gridCol w:w="1296"/>
        <w:gridCol w:w="1296"/>
        <w:gridCol w:w="1296"/>
        <w:gridCol w:w="1401"/>
        <w:gridCol w:w="1034"/>
        <w:gridCol w:w="1065"/>
        <w:gridCol w:w="1143"/>
        <w:gridCol w:w="893"/>
        <w:gridCol w:w="751"/>
        <w:gridCol w:w="939"/>
        <w:gridCol w:w="1144"/>
      </w:tblGrid>
      <w:tr w14:paraId="1C192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14565" w:type="dxa"/>
            <w:gridSpan w:val="13"/>
            <w:tcBorders>
              <w:top w:val="single" w:color="000000" w:sz="4" w:space="0"/>
              <w:left w:val="single" w:color="000000" w:sz="4" w:space="0"/>
              <w:bottom w:val="nil"/>
              <w:right w:val="single" w:color="000000" w:sz="4" w:space="0"/>
            </w:tcBorders>
            <w:shd w:val="clear" w:color="auto" w:fill="auto"/>
            <w:vAlign w:val="center"/>
          </w:tcPr>
          <w:p w14:paraId="5792F7C4">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收入总表(预算表2)</w:t>
            </w:r>
          </w:p>
        </w:tc>
      </w:tr>
      <w:tr w14:paraId="449BF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65" w:type="dxa"/>
            <w:gridSpan w:val="13"/>
            <w:tcBorders>
              <w:top w:val="nil"/>
              <w:left w:val="single" w:color="000000" w:sz="4" w:space="0"/>
              <w:bottom w:val="nil"/>
              <w:right w:val="nil"/>
            </w:tcBorders>
            <w:shd w:val="clear" w:color="auto" w:fill="auto"/>
            <w:vAlign w:val="center"/>
          </w:tcPr>
          <w:p w14:paraId="496FA83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2F1DA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157" w:type="dxa"/>
            <w:vMerge w:val="restart"/>
            <w:tcBorders>
              <w:top w:val="nil"/>
              <w:left w:val="single" w:color="000000" w:sz="4" w:space="0"/>
              <w:bottom w:val="single" w:color="000000" w:sz="4" w:space="0"/>
              <w:right w:val="single" w:color="000000" w:sz="4" w:space="0"/>
            </w:tcBorders>
            <w:shd w:val="clear" w:color="auto" w:fill="auto"/>
            <w:vAlign w:val="center"/>
          </w:tcPr>
          <w:p w14:paraId="2D299E1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部门（单位）代码</w:t>
            </w:r>
          </w:p>
        </w:tc>
        <w:tc>
          <w:tcPr>
            <w:tcW w:w="1150" w:type="dxa"/>
            <w:vMerge w:val="restart"/>
            <w:tcBorders>
              <w:top w:val="nil"/>
              <w:left w:val="single" w:color="000000" w:sz="4" w:space="0"/>
              <w:bottom w:val="single" w:color="000000" w:sz="4" w:space="0"/>
              <w:right w:val="single" w:color="000000" w:sz="4" w:space="0"/>
            </w:tcBorders>
            <w:shd w:val="clear" w:color="auto" w:fill="auto"/>
            <w:vAlign w:val="center"/>
          </w:tcPr>
          <w:p w14:paraId="4B1AFBB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部门（单位）名称</w:t>
            </w:r>
          </w:p>
        </w:tc>
        <w:tc>
          <w:tcPr>
            <w:tcW w:w="1296" w:type="dxa"/>
            <w:vMerge w:val="restart"/>
            <w:tcBorders>
              <w:top w:val="nil"/>
              <w:left w:val="single" w:color="000000" w:sz="4" w:space="0"/>
              <w:bottom w:val="single" w:color="000000" w:sz="4" w:space="0"/>
              <w:right w:val="single" w:color="000000" w:sz="4" w:space="0"/>
            </w:tcBorders>
            <w:shd w:val="clear" w:color="auto" w:fill="auto"/>
            <w:vAlign w:val="center"/>
          </w:tcPr>
          <w:p w14:paraId="708F806C">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10962" w:type="dxa"/>
            <w:gridSpan w:val="10"/>
            <w:tcBorders>
              <w:top w:val="nil"/>
              <w:left w:val="single" w:color="000000" w:sz="4" w:space="0"/>
              <w:bottom w:val="single" w:color="000000" w:sz="4" w:space="0"/>
              <w:right w:val="single" w:color="000000" w:sz="4" w:space="0"/>
            </w:tcBorders>
            <w:shd w:val="clear" w:color="auto" w:fill="auto"/>
            <w:vAlign w:val="center"/>
          </w:tcPr>
          <w:p w14:paraId="3ECD281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编制预算</w:t>
            </w:r>
          </w:p>
        </w:tc>
      </w:tr>
      <w:tr w14:paraId="36FB3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1157" w:type="dxa"/>
            <w:vMerge w:val="continue"/>
            <w:tcBorders>
              <w:top w:val="nil"/>
              <w:left w:val="single" w:color="000000" w:sz="4" w:space="0"/>
              <w:bottom w:val="single" w:color="000000" w:sz="4" w:space="0"/>
              <w:right w:val="single" w:color="000000" w:sz="4" w:space="0"/>
            </w:tcBorders>
            <w:shd w:val="clear" w:color="auto" w:fill="auto"/>
            <w:vAlign w:val="center"/>
          </w:tcPr>
          <w:p w14:paraId="0870066A">
            <w:pPr>
              <w:jc w:val="center"/>
              <w:rPr>
                <w:rFonts w:hint="eastAsia" w:ascii="宋体" w:hAnsi="宋体" w:eastAsia="宋体" w:cs="宋体"/>
                <w:b/>
                <w:bCs/>
                <w:i w:val="0"/>
                <w:iCs w:val="0"/>
                <w:color w:val="000000"/>
                <w:sz w:val="18"/>
                <w:szCs w:val="18"/>
                <w:u w:val="none"/>
              </w:rPr>
            </w:pPr>
          </w:p>
        </w:tc>
        <w:tc>
          <w:tcPr>
            <w:tcW w:w="1150" w:type="dxa"/>
            <w:vMerge w:val="continue"/>
            <w:tcBorders>
              <w:top w:val="nil"/>
              <w:left w:val="single" w:color="000000" w:sz="4" w:space="0"/>
              <w:bottom w:val="single" w:color="000000" w:sz="4" w:space="0"/>
              <w:right w:val="single" w:color="000000" w:sz="4" w:space="0"/>
            </w:tcBorders>
            <w:shd w:val="clear" w:color="auto" w:fill="auto"/>
            <w:vAlign w:val="center"/>
          </w:tcPr>
          <w:p w14:paraId="2EC38FD7">
            <w:pPr>
              <w:jc w:val="center"/>
              <w:rPr>
                <w:rFonts w:hint="eastAsia" w:ascii="宋体" w:hAnsi="宋体" w:eastAsia="宋体" w:cs="宋体"/>
                <w:b/>
                <w:bCs/>
                <w:i w:val="0"/>
                <w:iCs w:val="0"/>
                <w:color w:val="000000"/>
                <w:sz w:val="18"/>
                <w:szCs w:val="18"/>
                <w:u w:val="none"/>
              </w:rPr>
            </w:pPr>
          </w:p>
        </w:tc>
        <w:tc>
          <w:tcPr>
            <w:tcW w:w="1296" w:type="dxa"/>
            <w:vMerge w:val="continue"/>
            <w:tcBorders>
              <w:top w:val="nil"/>
              <w:left w:val="single" w:color="000000" w:sz="4" w:space="0"/>
              <w:bottom w:val="single" w:color="000000" w:sz="4" w:space="0"/>
              <w:right w:val="single" w:color="000000" w:sz="4" w:space="0"/>
            </w:tcBorders>
            <w:shd w:val="clear" w:color="auto" w:fill="auto"/>
            <w:vAlign w:val="center"/>
          </w:tcPr>
          <w:p w14:paraId="196CAD8E">
            <w:pPr>
              <w:jc w:val="center"/>
              <w:rPr>
                <w:rFonts w:hint="eastAsia" w:ascii="宋体" w:hAnsi="宋体" w:eastAsia="宋体" w:cs="宋体"/>
                <w:b/>
                <w:bCs/>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EC4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40F1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一般公共预算</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3205A">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政府性基金预算</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C32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国有资本经营预算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557A">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财政专户管理资金</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1C26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事业收入</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3E81">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事业单位经营收入</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87F55">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上级补助收入</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B310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附属单位上缴收入</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9A77">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其他收入</w:t>
            </w:r>
          </w:p>
        </w:tc>
      </w:tr>
      <w:tr w14:paraId="06F9A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A88B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415</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11F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永吉县金家满族乡人民政府</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4007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04BF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FE0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E0FDF">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2E2B3">
            <w:pPr>
              <w:jc w:val="right"/>
              <w:rPr>
                <w:rFonts w:hint="eastAsia" w:ascii="宋体" w:hAnsi="宋体" w:eastAsia="宋体" w:cs="宋体"/>
                <w:i w:val="0"/>
                <w:iCs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7AFBD">
            <w:pPr>
              <w:jc w:val="right"/>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143D3">
            <w:pPr>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8744F">
            <w:pPr>
              <w:jc w:val="right"/>
              <w:rPr>
                <w:rFonts w:hint="eastAsia" w:ascii="宋体" w:hAnsi="宋体" w:eastAsia="宋体" w:cs="宋体"/>
                <w:i w:val="0"/>
                <w:iCs w:val="0"/>
                <w:color w:val="000000"/>
                <w:sz w:val="18"/>
                <w:szCs w:val="18"/>
                <w:u w:val="none"/>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92FA">
            <w:pPr>
              <w:jc w:val="right"/>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F905">
            <w:pPr>
              <w:jc w:val="right"/>
              <w:rPr>
                <w:rFonts w:hint="eastAsia" w:ascii="宋体" w:hAnsi="宋体" w:eastAsia="宋体" w:cs="宋体"/>
                <w:i w:val="0"/>
                <w:iCs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D47F">
            <w:pPr>
              <w:jc w:val="right"/>
              <w:rPr>
                <w:rFonts w:hint="eastAsia" w:ascii="宋体" w:hAnsi="宋体" w:eastAsia="宋体" w:cs="宋体"/>
                <w:i w:val="0"/>
                <w:iCs w:val="0"/>
                <w:color w:val="000000"/>
                <w:sz w:val="18"/>
                <w:szCs w:val="18"/>
                <w:u w:val="none"/>
              </w:rPr>
            </w:pPr>
          </w:p>
        </w:tc>
      </w:tr>
      <w:tr w14:paraId="0E9D4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5BB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415001</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8D8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永吉县金家满族乡人民政府</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31E8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068D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CF6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43527">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2A5DB">
            <w:pPr>
              <w:jc w:val="right"/>
              <w:rPr>
                <w:rFonts w:hint="eastAsia" w:ascii="宋体" w:hAnsi="宋体" w:eastAsia="宋体" w:cs="宋体"/>
                <w:i w:val="0"/>
                <w:iCs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A8FE">
            <w:pPr>
              <w:jc w:val="right"/>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33E5C">
            <w:pPr>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CE50">
            <w:pPr>
              <w:jc w:val="right"/>
              <w:rPr>
                <w:rFonts w:hint="eastAsia" w:ascii="宋体" w:hAnsi="宋体" w:eastAsia="宋体" w:cs="宋体"/>
                <w:i w:val="0"/>
                <w:iCs w:val="0"/>
                <w:color w:val="000000"/>
                <w:sz w:val="18"/>
                <w:szCs w:val="18"/>
                <w:u w:val="none"/>
              </w:rPr>
            </w:pP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101F">
            <w:pPr>
              <w:jc w:val="right"/>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B44B">
            <w:pPr>
              <w:jc w:val="right"/>
              <w:rPr>
                <w:rFonts w:hint="eastAsia" w:ascii="宋体" w:hAnsi="宋体" w:eastAsia="宋体" w:cs="宋体"/>
                <w:i w:val="0"/>
                <w:iCs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EEEB7">
            <w:pPr>
              <w:jc w:val="right"/>
              <w:rPr>
                <w:rFonts w:hint="eastAsia" w:ascii="宋体" w:hAnsi="宋体" w:eastAsia="宋体" w:cs="宋体"/>
                <w:i w:val="0"/>
                <w:iCs w:val="0"/>
                <w:color w:val="000000"/>
                <w:sz w:val="18"/>
                <w:szCs w:val="18"/>
                <w:u w:val="none"/>
              </w:rPr>
            </w:pPr>
          </w:p>
        </w:tc>
      </w:tr>
    </w:tbl>
    <w:p w14:paraId="2FFB2AE9">
      <w:pPr>
        <w:rPr>
          <w:rFonts w:ascii="仿宋" w:hAnsi="仿宋" w:eastAsia="仿宋"/>
          <w:sz w:val="32"/>
          <w:szCs w:val="32"/>
        </w:rPr>
      </w:pPr>
    </w:p>
    <w:p w14:paraId="3C534802">
      <w:pPr>
        <w:rPr>
          <w:rFonts w:ascii="仿宋" w:hAnsi="仿宋" w:eastAsia="仿宋"/>
          <w:sz w:val="32"/>
          <w:szCs w:val="32"/>
        </w:rPr>
      </w:pPr>
    </w:p>
    <w:p w14:paraId="4DBDAAC7">
      <w:pPr>
        <w:rPr>
          <w:rFonts w:ascii="仿宋" w:hAnsi="仿宋" w:eastAsia="仿宋"/>
          <w:sz w:val="32"/>
          <w:szCs w:val="32"/>
        </w:rPr>
      </w:pPr>
    </w:p>
    <w:p w14:paraId="646407DC">
      <w:pPr>
        <w:rPr>
          <w:rFonts w:ascii="仿宋" w:hAnsi="仿宋" w:eastAsia="仿宋"/>
          <w:sz w:val="32"/>
          <w:szCs w:val="32"/>
        </w:rPr>
      </w:pPr>
    </w:p>
    <w:p w14:paraId="0D26681B">
      <w:pPr>
        <w:rPr>
          <w:rFonts w:ascii="仿宋" w:hAnsi="仿宋" w:eastAsia="仿宋"/>
          <w:sz w:val="32"/>
          <w:szCs w:val="32"/>
        </w:rPr>
      </w:pPr>
    </w:p>
    <w:p w14:paraId="603D55D0">
      <w:pPr>
        <w:rPr>
          <w:rFonts w:ascii="仿宋" w:hAnsi="仿宋" w:eastAsia="仿宋"/>
          <w:sz w:val="32"/>
          <w:szCs w:val="32"/>
        </w:rPr>
      </w:pPr>
    </w:p>
    <w:tbl>
      <w:tblPr>
        <w:tblStyle w:val="4"/>
        <w:tblW w:w="138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5"/>
        <w:gridCol w:w="3106"/>
        <w:gridCol w:w="2343"/>
        <w:gridCol w:w="1823"/>
        <w:gridCol w:w="2115"/>
        <w:gridCol w:w="1855"/>
        <w:gridCol w:w="1318"/>
      </w:tblGrid>
      <w:tr w14:paraId="002FC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1" w:hRule="atLeast"/>
        </w:trPr>
        <w:tc>
          <w:tcPr>
            <w:tcW w:w="138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AB8295B">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支出总表（预算表3）</w:t>
            </w:r>
          </w:p>
        </w:tc>
      </w:tr>
      <w:tr w14:paraId="2A327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8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FF277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7AFDC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35E8DC">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科目编码</w:t>
            </w:r>
          </w:p>
        </w:tc>
        <w:tc>
          <w:tcPr>
            <w:tcW w:w="3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57158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功能分类科目名称</w:t>
            </w:r>
          </w:p>
        </w:tc>
        <w:tc>
          <w:tcPr>
            <w:tcW w:w="23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BBBED0">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71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824C9E">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当年预算</w:t>
            </w:r>
          </w:p>
        </w:tc>
      </w:tr>
      <w:tr w14:paraId="502D0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0A832">
            <w:pPr>
              <w:jc w:val="center"/>
              <w:rPr>
                <w:rFonts w:hint="eastAsia" w:ascii="宋体" w:hAnsi="宋体" w:eastAsia="宋体" w:cs="宋体"/>
                <w:b/>
                <w:bCs/>
                <w:i w:val="0"/>
                <w:iCs w:val="0"/>
                <w:color w:val="000000"/>
                <w:sz w:val="18"/>
                <w:szCs w:val="18"/>
                <w:u w:val="none"/>
              </w:rPr>
            </w:pPr>
          </w:p>
        </w:tc>
        <w:tc>
          <w:tcPr>
            <w:tcW w:w="3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229D2">
            <w:pPr>
              <w:jc w:val="center"/>
              <w:rPr>
                <w:rFonts w:hint="eastAsia" w:ascii="宋体" w:hAnsi="宋体" w:eastAsia="宋体" w:cs="宋体"/>
                <w:b/>
                <w:bCs/>
                <w:i w:val="0"/>
                <w:iCs w:val="0"/>
                <w:color w:val="000000"/>
                <w:sz w:val="18"/>
                <w:szCs w:val="18"/>
                <w:u w:val="none"/>
              </w:rPr>
            </w:pPr>
          </w:p>
        </w:tc>
        <w:tc>
          <w:tcPr>
            <w:tcW w:w="2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8E642">
            <w:pPr>
              <w:jc w:val="center"/>
              <w:rPr>
                <w:rFonts w:hint="eastAsia" w:ascii="宋体" w:hAnsi="宋体" w:eastAsia="宋体" w:cs="宋体"/>
                <w:b/>
                <w:bCs/>
                <w:i w:val="0"/>
                <w:iCs w:val="0"/>
                <w:color w:val="000000"/>
                <w:sz w:val="18"/>
                <w:szCs w:val="18"/>
                <w:u w:val="none"/>
              </w:rPr>
            </w:pP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F95C">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7B8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基本支出</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26D3">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项目支出</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6CA6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单位资金支出</w:t>
            </w:r>
          </w:p>
        </w:tc>
      </w:tr>
      <w:tr w14:paraId="59C9F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4816E">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201</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D1A9">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一般公共服务支出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C33B">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2579880.17</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54E46">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2579880.17</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39A3">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2489553.77</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4E4E2">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90326.40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9865F">
            <w:pPr>
              <w:jc w:val="right"/>
              <w:rPr>
                <w:rFonts w:hint="eastAsia" w:ascii="黑体" w:hAnsi="黑体" w:eastAsia="黑体" w:cs="黑体"/>
                <w:i w:val="0"/>
                <w:iCs w:val="0"/>
                <w:color w:val="000000"/>
                <w:sz w:val="18"/>
                <w:szCs w:val="18"/>
                <w:u w:val="none"/>
              </w:rPr>
            </w:pPr>
          </w:p>
        </w:tc>
      </w:tr>
      <w:tr w14:paraId="50ACA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0433">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20103</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F29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政府办公厅（室）及相关机构事务</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CC1A2">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2579880.17</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70D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2579880.17</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14754">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2489553.77</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F532">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90326.40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1543">
            <w:pPr>
              <w:jc w:val="right"/>
              <w:rPr>
                <w:rFonts w:hint="eastAsia" w:ascii="黑体" w:hAnsi="黑体" w:eastAsia="黑体" w:cs="黑体"/>
                <w:i w:val="0"/>
                <w:iCs w:val="0"/>
                <w:color w:val="000000"/>
                <w:sz w:val="18"/>
                <w:szCs w:val="18"/>
                <w:u w:val="none"/>
              </w:rPr>
            </w:pPr>
          </w:p>
        </w:tc>
      </w:tr>
      <w:tr w14:paraId="4AB5C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D8CF">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2010301</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11F2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行政运行</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02E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2489553.77</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6FD8A">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2489553.77</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7AA0">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2489553.77</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AC04B">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8B7E">
            <w:pPr>
              <w:jc w:val="right"/>
              <w:rPr>
                <w:rFonts w:hint="eastAsia" w:ascii="黑体" w:hAnsi="黑体" w:eastAsia="黑体" w:cs="黑体"/>
                <w:i w:val="0"/>
                <w:iCs w:val="0"/>
                <w:color w:val="000000"/>
                <w:sz w:val="18"/>
                <w:szCs w:val="18"/>
                <w:u w:val="none"/>
              </w:rPr>
            </w:pPr>
          </w:p>
        </w:tc>
      </w:tr>
      <w:tr w14:paraId="44D3F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0250F">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2010302</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44F6">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一般行政管理事务</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97D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90326.40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EB37">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90326.40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D7A8C">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F0504">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90326.40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D681">
            <w:pPr>
              <w:jc w:val="right"/>
              <w:rPr>
                <w:rFonts w:hint="eastAsia" w:ascii="黑体" w:hAnsi="黑体" w:eastAsia="黑体" w:cs="黑体"/>
                <w:i w:val="0"/>
                <w:iCs w:val="0"/>
                <w:color w:val="000000"/>
                <w:sz w:val="18"/>
                <w:szCs w:val="18"/>
                <w:u w:val="none"/>
              </w:rPr>
            </w:pPr>
          </w:p>
        </w:tc>
      </w:tr>
      <w:tr w14:paraId="0C5A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8F5D">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208</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02017">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社会保障和就业支出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B06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8372">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6259">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A28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B184">
            <w:pPr>
              <w:jc w:val="right"/>
              <w:rPr>
                <w:rFonts w:hint="eastAsia" w:ascii="黑体" w:hAnsi="黑体" w:eastAsia="黑体" w:cs="黑体"/>
                <w:i w:val="0"/>
                <w:iCs w:val="0"/>
                <w:color w:val="000000"/>
                <w:sz w:val="18"/>
                <w:szCs w:val="18"/>
                <w:u w:val="none"/>
              </w:rPr>
            </w:pPr>
          </w:p>
        </w:tc>
      </w:tr>
      <w:tr w14:paraId="27C1E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9DB9">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20805</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9AF6">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行政事业单位养老支出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D82A">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58DCC">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608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00A37">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68DA">
            <w:pPr>
              <w:jc w:val="right"/>
              <w:rPr>
                <w:rFonts w:hint="eastAsia" w:ascii="黑体" w:hAnsi="黑体" w:eastAsia="黑体" w:cs="黑体"/>
                <w:i w:val="0"/>
                <w:iCs w:val="0"/>
                <w:color w:val="000000"/>
                <w:sz w:val="18"/>
                <w:szCs w:val="18"/>
                <w:u w:val="none"/>
              </w:rPr>
            </w:pPr>
          </w:p>
        </w:tc>
      </w:tr>
      <w:tr w14:paraId="091A2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465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2080501</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75425">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行政单位离退休</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6F368">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7DA9A">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36BD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9706">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065E">
            <w:pPr>
              <w:jc w:val="right"/>
              <w:rPr>
                <w:rFonts w:hint="eastAsia" w:ascii="黑体" w:hAnsi="黑体" w:eastAsia="黑体" w:cs="黑体"/>
                <w:i w:val="0"/>
                <w:iCs w:val="0"/>
                <w:color w:val="000000"/>
                <w:sz w:val="18"/>
                <w:szCs w:val="18"/>
                <w:u w:val="none"/>
              </w:rPr>
            </w:pPr>
          </w:p>
        </w:tc>
      </w:tr>
      <w:tr w14:paraId="2C29B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A54B">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2080505</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82F2F">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机关事业单位基本养老保险缴费支出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B5143">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1089">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B38AC">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260067.20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5B205">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EF83">
            <w:pPr>
              <w:jc w:val="right"/>
              <w:rPr>
                <w:rFonts w:hint="eastAsia" w:ascii="黑体" w:hAnsi="黑体" w:eastAsia="黑体" w:cs="黑体"/>
                <w:i w:val="0"/>
                <w:iCs w:val="0"/>
                <w:color w:val="000000"/>
                <w:sz w:val="18"/>
                <w:szCs w:val="18"/>
                <w:u w:val="none"/>
              </w:rPr>
            </w:pPr>
          </w:p>
        </w:tc>
      </w:tr>
      <w:tr w14:paraId="78DF6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820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213</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4D41F">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农林水支出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D5034">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D37A3">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2B2B2">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B6E0">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07649">
            <w:pPr>
              <w:jc w:val="right"/>
              <w:rPr>
                <w:rFonts w:hint="eastAsia" w:ascii="黑体" w:hAnsi="黑体" w:eastAsia="黑体" w:cs="黑体"/>
                <w:i w:val="0"/>
                <w:iCs w:val="0"/>
                <w:color w:val="000000"/>
                <w:sz w:val="18"/>
                <w:szCs w:val="18"/>
                <w:u w:val="none"/>
              </w:rPr>
            </w:pPr>
          </w:p>
        </w:tc>
      </w:tr>
      <w:tr w14:paraId="227E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D38AC">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21307</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CEA68">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农村综合改革</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9422D">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40B8">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6A155">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BE01">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29634">
            <w:pPr>
              <w:jc w:val="right"/>
              <w:rPr>
                <w:rFonts w:hint="eastAsia" w:ascii="黑体" w:hAnsi="黑体" w:eastAsia="黑体" w:cs="黑体"/>
                <w:i w:val="0"/>
                <w:iCs w:val="0"/>
                <w:color w:val="000000"/>
                <w:sz w:val="18"/>
                <w:szCs w:val="18"/>
                <w:u w:val="none"/>
              </w:rPr>
            </w:pPr>
          </w:p>
        </w:tc>
      </w:tr>
      <w:tr w14:paraId="3681F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D86D">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2130705</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28913">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对村民委员会和村党支部的补助</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C133">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4A89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E0D2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70FA">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1352288.00</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018FF">
            <w:pPr>
              <w:jc w:val="right"/>
              <w:rPr>
                <w:rFonts w:hint="eastAsia" w:ascii="黑体" w:hAnsi="黑体" w:eastAsia="黑体" w:cs="黑体"/>
                <w:i w:val="0"/>
                <w:iCs w:val="0"/>
                <w:color w:val="000000"/>
                <w:sz w:val="18"/>
                <w:szCs w:val="18"/>
                <w:u w:val="none"/>
              </w:rPr>
            </w:pPr>
          </w:p>
        </w:tc>
      </w:tr>
      <w:tr w14:paraId="0DB22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500D">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221</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130C7">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住房保障支出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DFAB">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0537">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86225">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FBA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7E341">
            <w:pPr>
              <w:rPr>
                <w:rFonts w:hint="eastAsia" w:ascii="宋体" w:hAnsi="宋体" w:eastAsia="宋体" w:cs="宋体"/>
                <w:i w:val="0"/>
                <w:iCs w:val="0"/>
                <w:color w:val="000000"/>
                <w:sz w:val="22"/>
                <w:szCs w:val="22"/>
                <w:u w:val="none"/>
              </w:rPr>
            </w:pPr>
          </w:p>
        </w:tc>
      </w:tr>
      <w:tr w14:paraId="0C1F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06B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22102</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CAD6">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住房改革支出</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3809D">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9A1CD">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4AABE">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F6569">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C5B6">
            <w:pPr>
              <w:rPr>
                <w:rFonts w:hint="eastAsia" w:ascii="宋体" w:hAnsi="宋体" w:eastAsia="宋体" w:cs="宋体"/>
                <w:i w:val="0"/>
                <w:iCs w:val="0"/>
                <w:color w:val="000000"/>
                <w:sz w:val="22"/>
                <w:szCs w:val="22"/>
                <w:u w:val="none"/>
              </w:rPr>
            </w:pPr>
          </w:p>
        </w:tc>
      </w:tr>
      <w:tr w14:paraId="2C61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F710">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2210201</w:t>
            </w:r>
          </w:p>
        </w:tc>
        <w:tc>
          <w:tcPr>
            <w:tcW w:w="3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DAB1A">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住房公积金</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E216">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FA71">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77FF8">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210349.44</w:t>
            </w:r>
          </w:p>
        </w:tc>
        <w:tc>
          <w:tcPr>
            <w:tcW w:w="1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F580F">
            <w:pPr>
              <w:keepNext w:val="0"/>
              <w:keepLines w:val="0"/>
              <w:widowControl/>
              <w:suppressLineNumbers w:val="0"/>
              <w:jc w:val="righ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D3D1A">
            <w:pPr>
              <w:rPr>
                <w:rFonts w:hint="eastAsia" w:ascii="宋体" w:hAnsi="宋体" w:eastAsia="宋体" w:cs="宋体"/>
                <w:i w:val="0"/>
                <w:iCs w:val="0"/>
                <w:color w:val="000000"/>
                <w:sz w:val="22"/>
                <w:szCs w:val="22"/>
                <w:u w:val="none"/>
              </w:rPr>
            </w:pPr>
          </w:p>
        </w:tc>
      </w:tr>
    </w:tbl>
    <w:p w14:paraId="27CAE6E1">
      <w:pPr>
        <w:rPr>
          <w:rFonts w:ascii="仿宋" w:hAnsi="仿宋" w:eastAsia="仿宋"/>
          <w:sz w:val="32"/>
          <w:szCs w:val="32"/>
        </w:rPr>
      </w:pPr>
    </w:p>
    <w:p w14:paraId="407FFBCD">
      <w:pPr>
        <w:rPr>
          <w:rFonts w:ascii="仿宋" w:hAnsi="仿宋" w:eastAsia="仿宋"/>
          <w:sz w:val="32"/>
          <w:szCs w:val="32"/>
        </w:rPr>
      </w:pPr>
    </w:p>
    <w:tbl>
      <w:tblPr>
        <w:tblStyle w:val="4"/>
        <w:tblW w:w="14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82"/>
        <w:gridCol w:w="2227"/>
        <w:gridCol w:w="2227"/>
        <w:gridCol w:w="2788"/>
        <w:gridCol w:w="2227"/>
        <w:gridCol w:w="2229"/>
      </w:tblGrid>
      <w:tr w14:paraId="11BE3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4" w:hRule="atLeast"/>
        </w:trPr>
        <w:tc>
          <w:tcPr>
            <w:tcW w:w="14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C4840FC">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财政拨款收支总表(预算表4)</w:t>
            </w:r>
          </w:p>
        </w:tc>
      </w:tr>
      <w:tr w14:paraId="6CC56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20456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03A61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72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1E80B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w:t>
            </w:r>
          </w:p>
        </w:tc>
        <w:tc>
          <w:tcPr>
            <w:tcW w:w="72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95311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w:t>
            </w:r>
          </w:p>
        </w:tc>
      </w:tr>
      <w:tr w14:paraId="37EB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011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                   目</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61F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本年预算</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171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编制预算</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8762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                目</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85F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本年预算</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7AD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编制预算</w:t>
            </w:r>
          </w:p>
        </w:tc>
      </w:tr>
      <w:tr w14:paraId="3F6A4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D10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551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3CC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AF9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592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E4CC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r>
      <w:tr w14:paraId="62E8A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E315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一般公共预算拨款</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2CDB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6889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B320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132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02D9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r>
      <w:tr w14:paraId="36E70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0415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政府性基金预算拨款</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4FF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C690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C54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A86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A578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3670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A45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国有资本经营预算拨款</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9DD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94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C23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902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A52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93D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3740">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30D9">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358C">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EBA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D89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DEDA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E073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D2478">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56CBB">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5FA01">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F389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　　</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248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4158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2581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2981">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2D55">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7594">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D93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　</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0B03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B6B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E2AB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B53F">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B1D9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11BCD">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B2A0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B0B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6992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B66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957E">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E80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9C83A">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710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　</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3AD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159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r>
      <w:tr w14:paraId="3D37E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601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CF22E">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D28B">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BC9B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670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ECC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147B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4177">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2BD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2DA0">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570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68E4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C159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4239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EC15">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69372">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2C68">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621E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1121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1CA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EA8F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BFC1">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E68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4492">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31D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6C4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3760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2B61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C18E">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C935">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ED54">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A63E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DE9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B6C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r>
      <w:tr w14:paraId="3CB5A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0280">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DA2F">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17E9">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86F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4B3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2DD5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E05C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FA05">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B007">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FCD39">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C80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十五、资源勘探工业信息等支出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BDB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EA9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A0F2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BBBD">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CD7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E1CC">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099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279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B58F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5E98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CC5DA">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902B">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CEA46">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EBF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08F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B2C1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FC2A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BA46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6EDA">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9E09F">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BA45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十八、援助其他地区支出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A84B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D30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C55F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0AB6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6A775">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BA96">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BB0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十九、自然资源海洋气象等支出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308D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A77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21DF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E2B0">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FECBE">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4CE82">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69E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二十、住房保障支出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D3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F7C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r>
      <w:tr w14:paraId="591C5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25F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BD28A">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6DA93">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116A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二十一、粮油物资储备支出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911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566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87CC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6B4FF">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25B6">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070E">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4222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二十二、国有资本经营预算支出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F016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7A2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F18F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2488">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376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5654">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5FFF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二十三、灾害防治及应急管理支出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BAC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1ED0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1392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69F10">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E8996">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5A44F">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003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二十四、其他支出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9CD7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86C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C334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1FD29">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AE7B">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F9C2F">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208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二十五、预备费</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3753">
            <w:pPr>
              <w:jc w:val="right"/>
              <w:rPr>
                <w:rFonts w:hint="eastAsia" w:ascii="宋体" w:hAnsi="宋体" w:eastAsia="宋体" w:cs="宋体"/>
                <w:i w:val="0"/>
                <w:iCs w:val="0"/>
                <w:color w:val="000000"/>
                <w:sz w:val="18"/>
                <w:szCs w:val="18"/>
                <w:u w:val="none"/>
              </w:rPr>
            </w:pPr>
          </w:p>
        </w:tc>
        <w:tc>
          <w:tcPr>
            <w:tcW w:w="2229" w:type="dxa"/>
            <w:tcBorders>
              <w:top w:val="nil"/>
              <w:left w:val="nil"/>
              <w:bottom w:val="nil"/>
              <w:right w:val="nil"/>
            </w:tcBorders>
            <w:shd w:val="clear" w:color="auto" w:fill="auto"/>
            <w:vAlign w:val="center"/>
          </w:tcPr>
          <w:p w14:paraId="1CB40673">
            <w:pPr>
              <w:jc w:val="right"/>
              <w:rPr>
                <w:rFonts w:hint="eastAsia" w:ascii="宋体" w:hAnsi="宋体" w:eastAsia="宋体" w:cs="宋体"/>
                <w:i w:val="0"/>
                <w:iCs w:val="0"/>
                <w:color w:val="000000"/>
                <w:sz w:val="18"/>
                <w:szCs w:val="18"/>
                <w:u w:val="none"/>
              </w:rPr>
            </w:pPr>
          </w:p>
        </w:tc>
      </w:tr>
      <w:tr w14:paraId="4DE6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116B">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B100">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2648">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ED0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二十六、转移性支出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F098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666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B9A9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5BA9">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EEF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2609">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42F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二十七、债务还本支出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184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F4D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9899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A536B">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7BBCE">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70A1">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6AE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二十八、债务付息支出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4D98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49D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1569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DC828">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545A">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C733">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99D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二十九、债务发行费用支出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A978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86C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DEE5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DCF28">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D4196">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BECA">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C782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三十、抗疫特别国债安排的支出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C8B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480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782F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CDDC">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D413">
            <w:pPr>
              <w:rPr>
                <w:rFonts w:hint="eastAsia" w:ascii="宋体" w:hAnsi="宋体" w:eastAsia="宋体" w:cs="宋体"/>
                <w:i w:val="0"/>
                <w:iCs w:val="0"/>
                <w:color w:val="000000"/>
                <w:sz w:val="18"/>
                <w:szCs w:val="18"/>
                <w:u w:val="none"/>
              </w:rPr>
            </w:pP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0FD5">
            <w:pPr>
              <w:rPr>
                <w:rFonts w:hint="eastAsia" w:ascii="宋体" w:hAnsi="宋体" w:eastAsia="宋体" w:cs="宋体"/>
                <w:i w:val="0"/>
                <w:iCs w:val="0"/>
                <w:color w:val="000000"/>
                <w:sz w:val="18"/>
                <w:szCs w:val="18"/>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062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二、结转下年支出</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56E1A">
            <w:pPr>
              <w:jc w:val="right"/>
              <w:rPr>
                <w:rFonts w:hint="eastAsia" w:ascii="宋体" w:hAnsi="宋体" w:eastAsia="宋体" w:cs="宋体"/>
                <w:i w:val="0"/>
                <w:iCs w:val="0"/>
                <w:color w:val="000000"/>
                <w:sz w:val="18"/>
                <w:szCs w:val="18"/>
                <w:u w:val="none"/>
              </w:rPr>
            </w:pP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C0A3">
            <w:pPr>
              <w:jc w:val="right"/>
              <w:rPr>
                <w:rFonts w:hint="eastAsia" w:ascii="宋体" w:hAnsi="宋体" w:eastAsia="宋体" w:cs="宋体"/>
                <w:i w:val="0"/>
                <w:iCs w:val="0"/>
                <w:color w:val="000000"/>
                <w:sz w:val="18"/>
                <w:szCs w:val="18"/>
                <w:u w:val="none"/>
              </w:rPr>
            </w:pPr>
          </w:p>
        </w:tc>
      </w:tr>
      <w:tr w14:paraId="2F87E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2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F51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F35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3F6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D40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2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93F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c>
          <w:tcPr>
            <w:tcW w:w="2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8A2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4,402,584.81</w:t>
            </w:r>
          </w:p>
        </w:tc>
      </w:tr>
    </w:tbl>
    <w:p w14:paraId="413BECAC">
      <w:pPr>
        <w:rPr>
          <w:rFonts w:ascii="仿宋" w:hAnsi="仿宋" w:eastAsia="仿宋"/>
          <w:sz w:val="32"/>
          <w:szCs w:val="32"/>
        </w:rPr>
      </w:pPr>
    </w:p>
    <w:p w14:paraId="68B0619E">
      <w:pPr>
        <w:rPr>
          <w:rFonts w:hint="eastAsia" w:ascii="仿宋" w:hAnsi="仿宋" w:eastAsia="仿宋"/>
          <w:b/>
          <w:sz w:val="32"/>
          <w:szCs w:val="32"/>
        </w:rPr>
      </w:pPr>
    </w:p>
    <w:p w14:paraId="50558E3E">
      <w:pPr>
        <w:rPr>
          <w:rFonts w:hint="eastAsia" w:ascii="仿宋" w:hAnsi="仿宋" w:eastAsia="仿宋"/>
          <w:b/>
          <w:sz w:val="32"/>
          <w:szCs w:val="32"/>
        </w:rPr>
      </w:pPr>
    </w:p>
    <w:p w14:paraId="3B04EE86">
      <w:pPr>
        <w:rPr>
          <w:rFonts w:hint="eastAsia" w:ascii="仿宋" w:hAnsi="仿宋" w:eastAsia="仿宋"/>
          <w:b/>
          <w:sz w:val="32"/>
          <w:szCs w:val="32"/>
        </w:rPr>
      </w:pPr>
    </w:p>
    <w:p w14:paraId="1ABADC2A">
      <w:pPr>
        <w:rPr>
          <w:rFonts w:hint="eastAsia" w:ascii="仿宋" w:hAnsi="仿宋" w:eastAsia="仿宋"/>
          <w:b/>
          <w:sz w:val="32"/>
          <w:szCs w:val="32"/>
        </w:rPr>
      </w:pPr>
    </w:p>
    <w:tbl>
      <w:tblPr>
        <w:tblStyle w:val="4"/>
        <w:tblW w:w="138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36"/>
        <w:gridCol w:w="518"/>
        <w:gridCol w:w="1966"/>
        <w:gridCol w:w="1340"/>
        <w:gridCol w:w="462"/>
        <w:gridCol w:w="1296"/>
        <w:gridCol w:w="458"/>
        <w:gridCol w:w="1245"/>
        <w:gridCol w:w="724"/>
        <w:gridCol w:w="656"/>
        <w:gridCol w:w="1424"/>
        <w:gridCol w:w="136"/>
        <w:gridCol w:w="2179"/>
        <w:gridCol w:w="37"/>
      </w:tblGrid>
      <w:tr w14:paraId="1C0F3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7" w:type="dxa"/>
          <w:trHeight w:val="921" w:hRule="atLeast"/>
        </w:trPr>
        <w:tc>
          <w:tcPr>
            <w:tcW w:w="1384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24028AD">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本年一般公共预算支出表（预算表5）</w:t>
            </w:r>
          </w:p>
        </w:tc>
      </w:tr>
      <w:tr w14:paraId="7DCF0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384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E870B6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441EC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865E17">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科目编码</w:t>
            </w:r>
          </w:p>
        </w:tc>
        <w:tc>
          <w:tcPr>
            <w:tcW w:w="24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5E8D4C">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功能分类科目名称</w:t>
            </w:r>
          </w:p>
        </w:tc>
        <w:tc>
          <w:tcPr>
            <w:tcW w:w="18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98EC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811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D3530F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当年预算</w:t>
            </w:r>
          </w:p>
        </w:tc>
      </w:tr>
      <w:tr w14:paraId="5AC01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2720A">
            <w:pPr>
              <w:jc w:val="center"/>
              <w:rPr>
                <w:rFonts w:hint="eastAsia" w:ascii="宋体" w:hAnsi="宋体" w:eastAsia="宋体" w:cs="宋体"/>
                <w:b/>
                <w:bCs/>
                <w:i w:val="0"/>
                <w:iCs w:val="0"/>
                <w:color w:val="000000"/>
                <w:sz w:val="18"/>
                <w:szCs w:val="18"/>
                <w:u w:val="none"/>
              </w:rPr>
            </w:pPr>
          </w:p>
        </w:tc>
        <w:tc>
          <w:tcPr>
            <w:tcW w:w="2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B6556">
            <w:pPr>
              <w:jc w:val="center"/>
              <w:rPr>
                <w:rFonts w:hint="eastAsia" w:ascii="宋体" w:hAnsi="宋体" w:eastAsia="宋体" w:cs="宋体"/>
                <w:b/>
                <w:bCs/>
                <w:i w:val="0"/>
                <w:iCs w:val="0"/>
                <w:color w:val="000000"/>
                <w:sz w:val="18"/>
                <w:szCs w:val="18"/>
                <w:u w:val="none"/>
              </w:rPr>
            </w:pPr>
          </w:p>
        </w:tc>
        <w:tc>
          <w:tcPr>
            <w:tcW w:w="18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7C2D8">
            <w:pPr>
              <w:jc w:val="center"/>
              <w:rPr>
                <w:rFonts w:hint="eastAsia" w:ascii="宋体" w:hAnsi="宋体" w:eastAsia="宋体" w:cs="宋体"/>
                <w:b/>
                <w:bCs/>
                <w:i w:val="0"/>
                <w:iCs w:val="0"/>
                <w:color w:val="000000"/>
                <w:sz w:val="18"/>
                <w:szCs w:val="18"/>
                <w:u w:val="none"/>
              </w:rPr>
            </w:pP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ECC065">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45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10B61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基本支出</w:t>
            </w:r>
          </w:p>
        </w:tc>
        <w:tc>
          <w:tcPr>
            <w:tcW w:w="23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55DBB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项目支出</w:t>
            </w:r>
          </w:p>
        </w:tc>
      </w:tr>
      <w:tr w14:paraId="0CD5F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32978">
            <w:pPr>
              <w:jc w:val="center"/>
              <w:rPr>
                <w:rFonts w:hint="eastAsia" w:ascii="宋体" w:hAnsi="宋体" w:eastAsia="宋体" w:cs="宋体"/>
                <w:b/>
                <w:bCs/>
                <w:i w:val="0"/>
                <w:iCs w:val="0"/>
                <w:color w:val="000000"/>
                <w:sz w:val="18"/>
                <w:szCs w:val="18"/>
                <w:u w:val="none"/>
              </w:rPr>
            </w:pPr>
          </w:p>
        </w:tc>
        <w:tc>
          <w:tcPr>
            <w:tcW w:w="2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43FA8">
            <w:pPr>
              <w:jc w:val="center"/>
              <w:rPr>
                <w:rFonts w:hint="eastAsia" w:ascii="宋体" w:hAnsi="宋体" w:eastAsia="宋体" w:cs="宋体"/>
                <w:b/>
                <w:bCs/>
                <w:i w:val="0"/>
                <w:iCs w:val="0"/>
                <w:color w:val="000000"/>
                <w:sz w:val="18"/>
                <w:szCs w:val="18"/>
                <w:u w:val="none"/>
              </w:rPr>
            </w:pPr>
          </w:p>
        </w:tc>
        <w:tc>
          <w:tcPr>
            <w:tcW w:w="18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5A415">
            <w:pPr>
              <w:jc w:val="center"/>
              <w:rPr>
                <w:rFonts w:hint="eastAsia" w:ascii="宋体" w:hAnsi="宋体" w:eastAsia="宋体" w:cs="宋体"/>
                <w:b/>
                <w:bCs/>
                <w:i w:val="0"/>
                <w:iCs w:val="0"/>
                <w:color w:val="000000"/>
                <w:sz w:val="18"/>
                <w:szCs w:val="18"/>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B90C9">
            <w:pPr>
              <w:jc w:val="center"/>
              <w:rPr>
                <w:rFonts w:hint="eastAsia" w:ascii="宋体" w:hAnsi="宋体" w:eastAsia="宋体" w:cs="宋体"/>
                <w:b/>
                <w:bCs/>
                <w:i w:val="0"/>
                <w:iCs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EB9E4E">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8651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人员经费</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C6F7">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公用经费</w:t>
            </w:r>
          </w:p>
        </w:tc>
        <w:tc>
          <w:tcPr>
            <w:tcW w:w="2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87494">
            <w:pPr>
              <w:jc w:val="center"/>
              <w:rPr>
                <w:rFonts w:hint="eastAsia" w:ascii="宋体" w:hAnsi="宋体" w:eastAsia="宋体" w:cs="宋体"/>
                <w:b/>
                <w:bCs/>
                <w:i w:val="0"/>
                <w:iCs w:val="0"/>
                <w:color w:val="000000"/>
                <w:sz w:val="18"/>
                <w:szCs w:val="18"/>
                <w:u w:val="none"/>
              </w:rPr>
            </w:pPr>
          </w:p>
        </w:tc>
      </w:tr>
      <w:tr w14:paraId="338FB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465"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64B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3380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A407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5CB3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4D38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2,489,553.77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5807C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1,992,199.85</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131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497,353.92</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BB4D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r>
      <w:tr w14:paraId="47BCD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465"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7F41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20103</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96B54">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20103</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D250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D2C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2,579,880.17</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A70E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2,489,553.77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1CD9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1,992,199.85</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27F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497,353.92</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258F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r>
      <w:tr w14:paraId="33D29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465"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5C1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2010301</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2D841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F975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2,489,553.77</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819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2,489,553.77</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C860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2,489,553.77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CD0F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1,992,199.85</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110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497,353.92</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B36D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645C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B13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2010302</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0A6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一般行政管理事务</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189F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9CD0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C018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89A7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B6C9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318F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r>
      <w:tr w14:paraId="70D56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BD3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15A0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58FF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89E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C6482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25E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D886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6B6C9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4E53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ED1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20805</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DC93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20805</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30EA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697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4E75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0313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9BA9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E7E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2287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E57C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2080501</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719A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行政单位离退休</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1C0D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149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D1BE5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111E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EB5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410E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73D2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465"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F08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2080505</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5D33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70AA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C5D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9701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1676D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613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86C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4384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D9CE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83F58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8F51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836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E877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2911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A2B9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4111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r>
      <w:tr w14:paraId="33122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3F3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21307</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E544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21307</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ED8A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B2B2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EA1E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8E8D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F2D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1319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r>
      <w:tr w14:paraId="10779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CA7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2130705</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A8DD5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对村民委员会和村党支部的补助</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4B45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2E6A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BDAF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B95E3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B11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5C02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r>
      <w:tr w14:paraId="05E8B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F525">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FA8A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1023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71EF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9514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F602F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FF68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CEC3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5460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2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006C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22102</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4D1A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22102</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29BE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054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98E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599D4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9A4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0ECC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8BD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 w:type="dxa"/>
          <w:trHeight w:val="334"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636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2210201</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4847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0C9B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951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AF55B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F395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B3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B377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9A9A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1387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0313115">
            <w:pPr>
              <w:keepNext w:val="0"/>
              <w:keepLines w:val="0"/>
              <w:widowControl/>
              <w:suppressLineNumbers w:val="0"/>
              <w:jc w:val="center"/>
              <w:textAlignment w:val="center"/>
              <w:rPr>
                <w:rFonts w:ascii="宋体" w:hAnsi="宋体" w:eastAsia="宋体" w:cs="宋体"/>
                <w:b/>
                <w:bCs/>
                <w:i w:val="0"/>
                <w:iCs w:val="0"/>
                <w:color w:val="000000"/>
                <w:sz w:val="60"/>
                <w:szCs w:val="60"/>
                <w:u w:val="none"/>
              </w:rPr>
            </w:pPr>
            <w:r>
              <w:rPr>
                <w:rFonts w:ascii="宋体" w:hAnsi="宋体" w:eastAsia="宋体" w:cs="宋体"/>
                <w:b/>
                <w:bCs/>
                <w:i w:val="0"/>
                <w:iCs w:val="0"/>
                <w:color w:val="000000"/>
                <w:kern w:val="0"/>
                <w:sz w:val="60"/>
                <w:szCs w:val="60"/>
                <w:u w:val="none"/>
                <w:lang w:val="en-US" w:eastAsia="zh-CN" w:bidi="ar"/>
              </w:rPr>
              <w:t>本年一般公共预算基本支出表(预算表6)</w:t>
            </w:r>
          </w:p>
        </w:tc>
      </w:tr>
      <w:tr w14:paraId="66AED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877"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196DFA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7B908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240F4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科目编码</w:t>
            </w:r>
          </w:p>
        </w:tc>
        <w:tc>
          <w:tcPr>
            <w:tcW w:w="33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4CAE23">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支出经济分类科目名称</w:t>
            </w:r>
          </w:p>
        </w:tc>
        <w:tc>
          <w:tcPr>
            <w:tcW w:w="22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B07B6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640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9313B8E">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当年预算</w:t>
            </w:r>
          </w:p>
        </w:tc>
      </w:tr>
      <w:tr w14:paraId="46C7E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FF21A">
            <w:pPr>
              <w:jc w:val="center"/>
              <w:rPr>
                <w:rFonts w:hint="eastAsia" w:ascii="宋体" w:hAnsi="宋体" w:eastAsia="宋体" w:cs="宋体"/>
                <w:b/>
                <w:bCs/>
                <w:i w:val="0"/>
                <w:iCs w:val="0"/>
                <w:color w:val="000000"/>
                <w:sz w:val="18"/>
                <w:szCs w:val="18"/>
                <w:u w:val="none"/>
              </w:rPr>
            </w:pPr>
          </w:p>
        </w:tc>
        <w:tc>
          <w:tcPr>
            <w:tcW w:w="33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FDA76">
            <w:pPr>
              <w:jc w:val="center"/>
              <w:rPr>
                <w:rFonts w:hint="eastAsia" w:ascii="宋体" w:hAnsi="宋体" w:eastAsia="宋体" w:cs="宋体"/>
                <w:b/>
                <w:bCs/>
                <w:i w:val="0"/>
                <w:iCs w:val="0"/>
                <w:color w:val="000000"/>
                <w:sz w:val="18"/>
                <w:szCs w:val="18"/>
                <w:u w:val="none"/>
              </w:rPr>
            </w:pPr>
          </w:p>
        </w:tc>
        <w:tc>
          <w:tcPr>
            <w:tcW w:w="22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CBDC3">
            <w:pPr>
              <w:jc w:val="center"/>
              <w:rPr>
                <w:rFonts w:hint="eastAsia" w:ascii="宋体" w:hAnsi="宋体" w:eastAsia="宋体" w:cs="宋体"/>
                <w:b/>
                <w:bCs/>
                <w:i w:val="0"/>
                <w:iCs w:val="0"/>
                <w:color w:val="000000"/>
                <w:sz w:val="18"/>
                <w:szCs w:val="18"/>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F64B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184E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人员经费</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A8B6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公用经费</w:t>
            </w:r>
          </w:p>
        </w:tc>
      </w:tr>
      <w:tr w14:paraId="0B801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2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FBEA77">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合计</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6E9B2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2,959,970.41</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FADB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2,959,970.41</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BECF6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2,462,616.49</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B65DD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497,353.92</w:t>
            </w:r>
          </w:p>
        </w:tc>
      </w:tr>
      <w:tr w14:paraId="7B776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9EFC61">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301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32677">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工资福利支出</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25DB2A">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2,434,656.49</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7B211F">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2,434,656.49</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33D020">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2,434,656.49</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BB268">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r>
      <w:tr w14:paraId="34273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511B9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12CF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0D2F8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792,960.00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7F61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792,960.00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DB292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792,960.00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964D0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578B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B989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0114E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67A6C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718,632.00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2355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718,632.00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B7E3B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718,632.00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AA5A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4074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BAF2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A67F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B7D8A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238,400.00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0D998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238,400.00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2A485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238,400.00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F4630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857A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6C138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30106</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4A7F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伙食补助费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E96FD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78,260.00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6C7F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78,260.00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2784D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78,260.00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B445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3BA8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573C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9A62B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CFD9E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4BAA7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E85C9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68CF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BB1D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E934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F5F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A8E14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9287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6CD9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260,067.20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B6DA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1EEA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4499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F281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职业年金缴费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D7001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798E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0C555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EA18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B6B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706C2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9CB1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249ED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131,070.28</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6D44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131,070.28</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20046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131,070.28</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B975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F841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3D6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6DED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340D8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2BBF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FFB9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4090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4EE0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25B7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2492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其他社会保障缴费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50196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4,917.57</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D79D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4,917.57</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712DF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4,917.57</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D06A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F53F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1DF2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1CE8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F46EC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14DF4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8371E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210,349.44</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C00C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E9FC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E050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30114</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E43B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医疗费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D2ACF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B68E8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28147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7FF5F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BEF2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4FCC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30199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10C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其他工资福利支出</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A17D2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E875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88E49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C8ED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7EBA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FD5BF">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302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61CDD9">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商品和服务支出</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6881FD">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497,353.92</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BC1BB">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497,353.92</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DF0111">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4AAB4">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497,353.92</w:t>
            </w:r>
          </w:p>
        </w:tc>
      </w:tr>
      <w:tr w14:paraId="5FCDB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762A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7BB6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AA8EB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CF867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56E60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69F1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20,000.00</w:t>
            </w:r>
          </w:p>
        </w:tc>
      </w:tr>
      <w:tr w14:paraId="00C9B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F01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ECFB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印刷费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66420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65C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FC57D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B2485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1,700.00</w:t>
            </w:r>
          </w:p>
        </w:tc>
      </w:tr>
      <w:tr w14:paraId="3A185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1B9B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30204</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1EB60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手续费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3C270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C036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963FE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B344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55C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697E2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30205</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D635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3C9D2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107F7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62152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FB29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3,500.00</w:t>
            </w:r>
          </w:p>
        </w:tc>
      </w:tr>
      <w:tr w14:paraId="7D6F8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AA2D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71BE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BA64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3416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F0FAD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179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48,700.00</w:t>
            </w:r>
          </w:p>
        </w:tc>
      </w:tr>
      <w:tr w14:paraId="224FF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06156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5B15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5EDB4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62,000.00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86814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62,000.00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F9E0B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B999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62,000.00</w:t>
            </w:r>
          </w:p>
        </w:tc>
      </w:tr>
      <w:tr w14:paraId="2CB65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6CB60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30208</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2EC0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取暖费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26E5A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809A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29CD0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72E1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40,000.00</w:t>
            </w:r>
          </w:p>
        </w:tc>
      </w:tr>
      <w:tr w14:paraId="30E18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148E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3CB83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物业管理费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C564E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C324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4D50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9A2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DE5B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DAED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769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64A55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B8E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2B341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26A2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42,100.00</w:t>
            </w:r>
          </w:p>
        </w:tc>
      </w:tr>
      <w:tr w14:paraId="45C50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12D8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513D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因公出国（境）费用</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D1018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3FE2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99E36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0C35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D1AD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60B5C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30213</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F5F9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维修（护）费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7070A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30EE0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A7D13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AD6FB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10,000.00</w:t>
            </w:r>
          </w:p>
        </w:tc>
      </w:tr>
      <w:tr w14:paraId="40A85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41411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30214</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4BEA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租赁费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18B68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2D81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43014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7674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A464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07E84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30215</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A7AC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会议费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8F5B0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C900B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A697C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603E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6A50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600C8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30216</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632E1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培训费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ECA84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42FD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38D63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D49E1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1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6FC4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30217</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447EA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69932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41,334.30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DB73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41,334.30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FCC57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5F75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41,334.30</w:t>
            </w:r>
          </w:p>
        </w:tc>
      </w:tr>
      <w:tr w14:paraId="1EDA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A7A7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30218</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FC32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专用材料费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B8FF6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A652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619EE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C0F7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A46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B122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30224</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785D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被装购置费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0E648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20D2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7F006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BBF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6EEDD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5FAB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30225</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5C73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专用燃料费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C453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825D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A5066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26363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6365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B6749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30226</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4568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4DCF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8F84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4E9E6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4EBA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595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3357E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30227</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E328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B4109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D7D9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70865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B2D4D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CBC6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AB0E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8C6B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8CFF4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32,219.62</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F4D39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32,219.62</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E08CB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35735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32,219.62</w:t>
            </w:r>
          </w:p>
        </w:tc>
      </w:tr>
      <w:tr w14:paraId="43587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583B1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A864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福利费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74B9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A46C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0C53F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258B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9AF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74A4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859E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92467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C4944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1C224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E6B7C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50,000.00</w:t>
            </w:r>
          </w:p>
        </w:tc>
      </w:tr>
      <w:tr w14:paraId="4DA08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D651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DF9D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35259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145,800.00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6382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145,800.00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1EAA9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B970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145,800.00</w:t>
            </w:r>
          </w:p>
        </w:tc>
      </w:tr>
      <w:tr w14:paraId="27510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C7C93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30240</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FFEF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税金及附加费用</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0CE61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E223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D9328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C4F3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0D839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B8D7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9A825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94777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FD57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3C423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213B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91EB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E9177">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303</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0B4C8">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对个人和家庭的补助</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A1351A">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27,960.00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62CF1">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27,960.00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DACC6F">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27,960.00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1E989">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r>
      <w:tr w14:paraId="70573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B18B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9B4B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离休费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2127E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89BA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26145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EAD6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7335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EFC7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5008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4D690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E164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7698F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FA658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064F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409F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30303</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50813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退职（役）费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050EB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F110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8590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3EEF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BF17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B161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30304</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5F84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抚恤金</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F747D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EFCBB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6CDF5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CF77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1ACBD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7DCD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30305</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C469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生活补助</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C22CF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27,960.00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41B4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27,960.00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ACC5D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27,960.00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8C4D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6999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6E19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30306</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3A2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救济费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FD2CC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7D21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71D6C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A8B4A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0D6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A662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30307</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812E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医疗费补助</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86A76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FB59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5E5DB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56CA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C66C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F9E3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30308</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6C34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助学金</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4CC96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746D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485E2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793B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43117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31BE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035B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奖励金</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459BC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FEEF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799FD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0563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666B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6DE2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30310</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E6C7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个人农业生产补贴</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74007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766A6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D24CE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2464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17A2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86DA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30311</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EDE4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代缴社会保险费</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518D7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8948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96CFF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BCED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BBD5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0FD9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30399</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94B6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0A898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BC13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5EF5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0465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983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2ED68">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310</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3580A">
            <w:pPr>
              <w:keepNext w:val="0"/>
              <w:keepLines w:val="0"/>
              <w:widowControl/>
              <w:suppressLineNumbers w:val="0"/>
              <w:jc w:val="lef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资本性支出</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A7D004">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7701F">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8FBED7">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485C9">
            <w:pPr>
              <w:keepNext w:val="0"/>
              <w:keepLines w:val="0"/>
              <w:widowControl/>
              <w:suppressLineNumbers w:val="0"/>
              <w:jc w:val="right"/>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0.00</w:t>
            </w:r>
          </w:p>
        </w:tc>
      </w:tr>
      <w:tr w14:paraId="741C8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D293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31002</w:t>
            </w:r>
          </w:p>
        </w:tc>
        <w:tc>
          <w:tcPr>
            <w:tcW w:w="3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606F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办公设备购置</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A3089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8830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A6ECE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2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4384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bl>
    <w:p w14:paraId="2A29B809">
      <w:pPr>
        <w:rPr>
          <w:rFonts w:hint="eastAsia" w:ascii="仿宋" w:hAnsi="仿宋" w:eastAsia="仿宋"/>
          <w:b/>
          <w:sz w:val="32"/>
          <w:szCs w:val="32"/>
        </w:rPr>
      </w:pPr>
    </w:p>
    <w:p w14:paraId="5A170F93">
      <w:pPr>
        <w:rPr>
          <w:rFonts w:hint="eastAsia" w:ascii="仿宋" w:hAnsi="仿宋" w:eastAsia="仿宋"/>
          <w:b/>
          <w:sz w:val="32"/>
          <w:szCs w:val="32"/>
        </w:rPr>
      </w:pPr>
    </w:p>
    <w:p w14:paraId="48D33E07">
      <w:pPr>
        <w:rPr>
          <w:rFonts w:hint="eastAsia" w:ascii="仿宋" w:hAnsi="仿宋" w:eastAsia="仿宋"/>
          <w:b/>
          <w:sz w:val="32"/>
          <w:szCs w:val="32"/>
        </w:rPr>
      </w:pPr>
    </w:p>
    <w:p w14:paraId="529CE72D">
      <w:pPr>
        <w:rPr>
          <w:rFonts w:hint="eastAsia" w:ascii="仿宋" w:hAnsi="仿宋" w:eastAsia="仿宋"/>
          <w:b/>
          <w:sz w:val="32"/>
          <w:szCs w:val="32"/>
        </w:rPr>
      </w:pPr>
    </w:p>
    <w:p w14:paraId="5A638C99">
      <w:pPr>
        <w:rPr>
          <w:rFonts w:hint="eastAsia" w:ascii="仿宋" w:hAnsi="仿宋" w:eastAsia="仿宋"/>
          <w:b/>
          <w:sz w:val="32"/>
          <w:szCs w:val="32"/>
        </w:rPr>
      </w:pPr>
    </w:p>
    <w:p w14:paraId="41EE706C">
      <w:pPr>
        <w:rPr>
          <w:rFonts w:hint="eastAsia" w:ascii="仿宋" w:hAnsi="仿宋" w:eastAsia="仿宋"/>
          <w:b/>
          <w:sz w:val="32"/>
          <w:szCs w:val="32"/>
        </w:rPr>
      </w:pPr>
    </w:p>
    <w:p w14:paraId="2953A690">
      <w:pPr>
        <w:rPr>
          <w:rFonts w:hint="eastAsia" w:ascii="仿宋" w:hAnsi="仿宋" w:eastAsia="仿宋"/>
          <w:b/>
          <w:sz w:val="32"/>
          <w:szCs w:val="32"/>
        </w:rPr>
      </w:pPr>
    </w:p>
    <w:p w14:paraId="18179835">
      <w:pPr>
        <w:rPr>
          <w:rFonts w:hint="eastAsia" w:ascii="仿宋" w:hAnsi="仿宋" w:eastAsia="仿宋"/>
          <w:b/>
          <w:sz w:val="32"/>
          <w:szCs w:val="32"/>
        </w:rPr>
      </w:pPr>
    </w:p>
    <w:tbl>
      <w:tblPr>
        <w:tblStyle w:val="4"/>
        <w:tblW w:w="145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04"/>
        <w:gridCol w:w="1563"/>
        <w:gridCol w:w="1285"/>
        <w:gridCol w:w="1172"/>
        <w:gridCol w:w="1839"/>
        <w:gridCol w:w="1286"/>
        <w:gridCol w:w="1969"/>
        <w:gridCol w:w="1758"/>
        <w:gridCol w:w="1774"/>
      </w:tblGrid>
      <w:tr w14:paraId="08E3B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45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68B233C">
            <w:pPr>
              <w:keepNext w:val="0"/>
              <w:keepLines w:val="0"/>
              <w:widowControl/>
              <w:suppressLineNumbers w:val="0"/>
              <w:jc w:val="center"/>
              <w:textAlignment w:val="center"/>
              <w:rPr>
                <w:rFonts w:ascii="宋体" w:hAnsi="宋体" w:eastAsia="宋体" w:cs="宋体"/>
                <w:b/>
                <w:bCs/>
                <w:i w:val="0"/>
                <w:iCs w:val="0"/>
                <w:color w:val="000000"/>
                <w:sz w:val="62"/>
                <w:szCs w:val="62"/>
                <w:u w:val="none"/>
              </w:rPr>
            </w:pPr>
            <w:r>
              <w:rPr>
                <w:rFonts w:ascii="宋体" w:hAnsi="宋体" w:eastAsia="宋体" w:cs="宋体"/>
                <w:b/>
                <w:bCs/>
                <w:i w:val="0"/>
                <w:iCs w:val="0"/>
                <w:color w:val="000000"/>
                <w:kern w:val="0"/>
                <w:sz w:val="62"/>
                <w:szCs w:val="62"/>
                <w:u w:val="none"/>
                <w:lang w:val="en-US" w:eastAsia="zh-CN" w:bidi="ar"/>
              </w:rPr>
              <w:t>本年一般公共预算“三公”经费支出表(预算表7)</w:t>
            </w:r>
          </w:p>
        </w:tc>
      </w:tr>
      <w:tr w14:paraId="6E39E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45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566914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                                                                                                           单位：元</w:t>
            </w:r>
          </w:p>
        </w:tc>
      </w:tr>
      <w:tr w14:paraId="45E87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A567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“三公”经费合计</w:t>
            </w:r>
          </w:p>
        </w:tc>
        <w:tc>
          <w:tcPr>
            <w:tcW w:w="126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2735613">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当年预算</w:t>
            </w:r>
          </w:p>
        </w:tc>
      </w:tr>
      <w:tr w14:paraId="1FE5C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FFFD7">
            <w:pPr>
              <w:jc w:val="center"/>
              <w:rPr>
                <w:rFonts w:hint="eastAsia" w:ascii="宋体" w:hAnsi="宋体" w:eastAsia="宋体" w:cs="宋体"/>
                <w:b/>
                <w:bCs/>
                <w:i w:val="0"/>
                <w:iCs w:val="0"/>
                <w:color w:val="000000"/>
                <w:sz w:val="18"/>
                <w:szCs w:val="18"/>
                <w:u w:val="none"/>
              </w:rPr>
            </w:pP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5AFE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429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080C93">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因公出国（境）费</w:t>
            </w:r>
          </w:p>
        </w:tc>
        <w:tc>
          <w:tcPr>
            <w:tcW w:w="5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8F4C1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公务用车购置及运行费</w:t>
            </w:r>
          </w:p>
        </w:tc>
        <w:tc>
          <w:tcPr>
            <w:tcW w:w="1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2CD0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公务接待费</w:t>
            </w:r>
          </w:p>
        </w:tc>
      </w:tr>
      <w:tr w14:paraId="58FF2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EC1BE">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352E0">
            <w:pPr>
              <w:jc w:val="center"/>
              <w:rPr>
                <w:rFonts w:hint="eastAsia" w:ascii="宋体" w:hAnsi="宋体" w:eastAsia="宋体" w:cs="宋体"/>
                <w:b/>
                <w:bCs/>
                <w:i w:val="0"/>
                <w:iCs w:val="0"/>
                <w:color w:val="000000"/>
                <w:sz w:val="18"/>
                <w:szCs w:val="18"/>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94F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6EB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因公出国（境）费</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0F2EF">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科研因公出国（境）费用</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CDA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7FD0">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公务用车购置费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952B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公务用车运行费</w:t>
            </w:r>
          </w:p>
        </w:tc>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92232">
            <w:pPr>
              <w:jc w:val="center"/>
              <w:rPr>
                <w:rFonts w:hint="eastAsia" w:ascii="宋体" w:hAnsi="宋体" w:eastAsia="宋体" w:cs="宋体"/>
                <w:b/>
                <w:bCs/>
                <w:i w:val="0"/>
                <w:iCs w:val="0"/>
                <w:color w:val="000000"/>
                <w:sz w:val="18"/>
                <w:szCs w:val="18"/>
                <w:u w:val="none"/>
              </w:rPr>
            </w:pPr>
          </w:p>
        </w:tc>
      </w:tr>
      <w:tr w14:paraId="6E2CA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96D4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91334.30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FC45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91334.30</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B02B">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8BFE">
            <w:pPr>
              <w:jc w:val="right"/>
              <w:rPr>
                <w:rFonts w:hint="eastAsia" w:ascii="宋体" w:hAnsi="宋体" w:eastAsia="宋体" w:cs="宋体"/>
                <w:i w:val="0"/>
                <w:iCs w:val="0"/>
                <w:color w:val="000000"/>
                <w:sz w:val="18"/>
                <w:szCs w:val="18"/>
                <w:u w:val="none"/>
              </w:rPr>
            </w:pP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B2C0">
            <w:pPr>
              <w:jc w:val="right"/>
              <w:rPr>
                <w:rFonts w:hint="eastAsia" w:ascii="宋体" w:hAnsi="宋体" w:eastAsia="宋体" w:cs="宋体"/>
                <w:i w:val="0"/>
                <w:iCs w:val="0"/>
                <w:color w:val="000000"/>
                <w:sz w:val="18"/>
                <w:szCs w:val="18"/>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0175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50000.00</w:t>
            </w:r>
          </w:p>
        </w:tc>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3C140">
            <w:pPr>
              <w:jc w:val="right"/>
              <w:rPr>
                <w:rFonts w:hint="eastAsia" w:ascii="宋体" w:hAnsi="宋体" w:eastAsia="宋体" w:cs="宋体"/>
                <w:i w:val="0"/>
                <w:iCs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0D0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50000.00</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28C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41334.30</w:t>
            </w:r>
          </w:p>
        </w:tc>
      </w:tr>
    </w:tbl>
    <w:p w14:paraId="3F649739">
      <w:pPr>
        <w:rPr>
          <w:rFonts w:hint="eastAsia" w:ascii="仿宋" w:hAnsi="仿宋" w:eastAsia="仿宋"/>
          <w:b/>
          <w:sz w:val="32"/>
          <w:szCs w:val="32"/>
        </w:rPr>
      </w:pPr>
    </w:p>
    <w:p w14:paraId="49D36C8A">
      <w:pPr>
        <w:rPr>
          <w:rFonts w:hint="eastAsia" w:ascii="仿宋" w:hAnsi="仿宋" w:eastAsia="仿宋"/>
          <w:b/>
          <w:sz w:val="32"/>
          <w:szCs w:val="32"/>
        </w:rPr>
      </w:pPr>
    </w:p>
    <w:p w14:paraId="0D1DEC98">
      <w:pPr>
        <w:rPr>
          <w:rFonts w:hint="eastAsia" w:ascii="仿宋" w:hAnsi="仿宋" w:eastAsia="仿宋"/>
          <w:b/>
          <w:sz w:val="32"/>
          <w:szCs w:val="32"/>
        </w:rPr>
      </w:pPr>
    </w:p>
    <w:tbl>
      <w:tblPr>
        <w:tblStyle w:val="4"/>
        <w:tblW w:w="145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19"/>
        <w:gridCol w:w="2653"/>
        <w:gridCol w:w="2523"/>
        <w:gridCol w:w="2197"/>
        <w:gridCol w:w="5171"/>
      </w:tblGrid>
      <w:tr w14:paraId="2AFE0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trPr>
        <w:tc>
          <w:tcPr>
            <w:tcW w:w="145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19CFCC">
            <w:pPr>
              <w:keepNext w:val="0"/>
              <w:keepLines w:val="0"/>
              <w:widowControl/>
              <w:suppressLineNumbers w:val="0"/>
              <w:jc w:val="center"/>
              <w:textAlignment w:val="center"/>
              <w:rPr>
                <w:rFonts w:ascii="宋体" w:hAnsi="宋体" w:eastAsia="宋体" w:cs="宋体"/>
                <w:b/>
                <w:bCs/>
                <w:i w:val="0"/>
                <w:iCs w:val="0"/>
                <w:color w:val="000000"/>
                <w:sz w:val="60"/>
                <w:szCs w:val="60"/>
                <w:u w:val="none"/>
              </w:rPr>
            </w:pPr>
            <w:r>
              <w:rPr>
                <w:rFonts w:ascii="宋体" w:hAnsi="宋体" w:eastAsia="宋体" w:cs="宋体"/>
                <w:b/>
                <w:bCs/>
                <w:i w:val="0"/>
                <w:iCs w:val="0"/>
                <w:color w:val="000000"/>
                <w:kern w:val="0"/>
                <w:sz w:val="60"/>
                <w:szCs w:val="60"/>
                <w:u w:val="none"/>
                <w:lang w:val="en-US" w:eastAsia="zh-CN" w:bidi="ar"/>
              </w:rPr>
              <w:t>本年政府性基金预算支出表(预算表8)</w:t>
            </w:r>
          </w:p>
        </w:tc>
      </w:tr>
      <w:tr w14:paraId="7B792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45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DCC48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w:t>
            </w:r>
            <w:r>
              <w:rPr>
                <w:rFonts w:hint="eastAsia" w:ascii="宋体" w:hAnsi="宋体" w:eastAsia="宋体" w:cs="宋体"/>
                <w:i w:val="0"/>
                <w:iCs w:val="0"/>
                <w:color w:val="000000"/>
                <w:kern w:val="0"/>
                <w:sz w:val="18"/>
                <w:szCs w:val="18"/>
                <w:u w:val="none"/>
                <w:lang w:val="en-US" w:eastAsia="zh-CN" w:bidi="ar"/>
              </w:rPr>
              <w:t>永吉县金家满族乡人民政府</w:t>
            </w:r>
            <w:r>
              <w:rPr>
                <w:rFonts w:ascii="宋体" w:hAnsi="宋体" w:eastAsia="宋体" w:cs="宋体"/>
                <w:i w:val="0"/>
                <w:iCs w:val="0"/>
                <w:color w:val="000000"/>
                <w:kern w:val="0"/>
                <w:sz w:val="18"/>
                <w:szCs w:val="18"/>
                <w:u w:val="none"/>
                <w:lang w:val="en-US" w:eastAsia="zh-CN" w:bidi="ar"/>
              </w:rPr>
              <w:t xml:space="preserve">                                                                                       单位：元</w:t>
            </w:r>
          </w:p>
        </w:tc>
      </w:tr>
      <w:tr w14:paraId="7B861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70CE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科目编码</w:t>
            </w:r>
          </w:p>
        </w:tc>
        <w:tc>
          <w:tcPr>
            <w:tcW w:w="2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B62C5">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功能分类科目名称</w:t>
            </w:r>
          </w:p>
        </w:tc>
        <w:tc>
          <w:tcPr>
            <w:tcW w:w="98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A5E18F">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当年预算</w:t>
            </w:r>
          </w:p>
        </w:tc>
      </w:tr>
      <w:tr w14:paraId="2CFAD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C2174">
            <w:pPr>
              <w:jc w:val="center"/>
              <w:rPr>
                <w:rFonts w:hint="eastAsia" w:ascii="宋体" w:hAnsi="宋体" w:eastAsia="宋体" w:cs="宋体"/>
                <w:b/>
                <w:bCs/>
                <w:i w:val="0"/>
                <w:iCs w:val="0"/>
                <w:color w:val="000000"/>
                <w:sz w:val="18"/>
                <w:szCs w:val="18"/>
                <w:u w:val="none"/>
              </w:rPr>
            </w:pPr>
          </w:p>
        </w:tc>
        <w:tc>
          <w:tcPr>
            <w:tcW w:w="2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C28DB">
            <w:pPr>
              <w:jc w:val="center"/>
              <w:rPr>
                <w:rFonts w:hint="eastAsia" w:ascii="宋体" w:hAnsi="宋体" w:eastAsia="宋体" w:cs="宋体"/>
                <w:b/>
                <w:bCs/>
                <w:i w:val="0"/>
                <w:iCs w:val="0"/>
                <w:color w:val="000000"/>
                <w:sz w:val="18"/>
                <w:szCs w:val="18"/>
                <w:u w:val="none"/>
              </w:rPr>
            </w:pPr>
          </w:p>
        </w:tc>
        <w:tc>
          <w:tcPr>
            <w:tcW w:w="2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E2FA">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小计</w:t>
            </w:r>
          </w:p>
        </w:tc>
        <w:tc>
          <w:tcPr>
            <w:tcW w:w="2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82EF">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基本支出</w:t>
            </w:r>
          </w:p>
        </w:tc>
        <w:tc>
          <w:tcPr>
            <w:tcW w:w="5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A95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项目支出</w:t>
            </w:r>
          </w:p>
        </w:tc>
      </w:tr>
      <w:tr w14:paraId="01724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11DC">
            <w:pPr>
              <w:jc w:val="left"/>
              <w:rPr>
                <w:rFonts w:hint="eastAsia" w:ascii="宋体" w:hAnsi="宋体" w:eastAsia="宋体" w:cs="宋体"/>
                <w:i w:val="0"/>
                <w:iCs w:val="0"/>
                <w:color w:val="000000"/>
                <w:sz w:val="18"/>
                <w:szCs w:val="18"/>
                <w:u w:val="none"/>
              </w:rPr>
            </w:pPr>
          </w:p>
        </w:tc>
        <w:tc>
          <w:tcPr>
            <w:tcW w:w="2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D468">
            <w:pPr>
              <w:jc w:val="left"/>
              <w:rPr>
                <w:rFonts w:hint="eastAsia" w:ascii="宋体" w:hAnsi="宋体" w:eastAsia="宋体" w:cs="宋体"/>
                <w:i w:val="0"/>
                <w:iCs w:val="0"/>
                <w:color w:val="000000"/>
                <w:sz w:val="18"/>
                <w:szCs w:val="18"/>
                <w:u w:val="none"/>
              </w:rPr>
            </w:pPr>
          </w:p>
        </w:tc>
        <w:tc>
          <w:tcPr>
            <w:tcW w:w="2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97A1">
            <w:pPr>
              <w:jc w:val="right"/>
              <w:rPr>
                <w:rFonts w:hint="eastAsia" w:ascii="宋体" w:hAnsi="宋体" w:eastAsia="宋体" w:cs="宋体"/>
                <w:i w:val="0"/>
                <w:iCs w:val="0"/>
                <w:color w:val="000000"/>
                <w:sz w:val="18"/>
                <w:szCs w:val="18"/>
                <w:u w:val="none"/>
              </w:rPr>
            </w:pPr>
          </w:p>
        </w:tc>
        <w:tc>
          <w:tcPr>
            <w:tcW w:w="2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3AC1">
            <w:pPr>
              <w:jc w:val="right"/>
              <w:rPr>
                <w:rFonts w:hint="eastAsia" w:ascii="宋体" w:hAnsi="宋体" w:eastAsia="宋体" w:cs="宋体"/>
                <w:i w:val="0"/>
                <w:iCs w:val="0"/>
                <w:color w:val="000000"/>
                <w:sz w:val="18"/>
                <w:szCs w:val="18"/>
                <w:u w:val="none"/>
              </w:rPr>
            </w:pPr>
          </w:p>
        </w:tc>
        <w:tc>
          <w:tcPr>
            <w:tcW w:w="5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EF3B">
            <w:pPr>
              <w:jc w:val="right"/>
              <w:rPr>
                <w:rFonts w:hint="eastAsia" w:ascii="宋体" w:hAnsi="宋体" w:eastAsia="宋体" w:cs="宋体"/>
                <w:i w:val="0"/>
                <w:iCs w:val="0"/>
                <w:color w:val="000000"/>
                <w:sz w:val="18"/>
                <w:szCs w:val="18"/>
                <w:u w:val="none"/>
              </w:rPr>
            </w:pPr>
          </w:p>
        </w:tc>
      </w:tr>
    </w:tbl>
    <w:p w14:paraId="05924BE8">
      <w:pPr>
        <w:rPr>
          <w:rFonts w:hint="eastAsia" w:ascii="仿宋" w:hAnsi="仿宋" w:eastAsia="仿宋"/>
          <w:b/>
          <w:sz w:val="32"/>
          <w:szCs w:val="32"/>
        </w:rPr>
      </w:pPr>
    </w:p>
    <w:p w14:paraId="66F1B84D">
      <w:pPr>
        <w:rPr>
          <w:rFonts w:hint="eastAsia" w:ascii="仿宋" w:hAnsi="仿宋" w:eastAsia="仿宋"/>
          <w:b/>
          <w:sz w:val="32"/>
          <w:szCs w:val="32"/>
        </w:rPr>
      </w:pPr>
    </w:p>
    <w:tbl>
      <w:tblPr>
        <w:tblStyle w:val="4"/>
        <w:tblW w:w="132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45"/>
        <w:gridCol w:w="1185"/>
        <w:gridCol w:w="720"/>
        <w:gridCol w:w="960"/>
        <w:gridCol w:w="1245"/>
        <w:gridCol w:w="1290"/>
        <w:gridCol w:w="930"/>
        <w:gridCol w:w="1400"/>
        <w:gridCol w:w="1400"/>
        <w:gridCol w:w="1400"/>
        <w:gridCol w:w="1485"/>
      </w:tblGrid>
      <w:tr w14:paraId="2C61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1326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498D888">
            <w:pPr>
              <w:keepNext w:val="0"/>
              <w:keepLines w:val="0"/>
              <w:widowControl/>
              <w:suppressLineNumbers w:val="0"/>
              <w:jc w:val="center"/>
              <w:textAlignment w:val="center"/>
              <w:rPr>
                <w:rFonts w:ascii="宋体" w:hAnsi="宋体" w:eastAsia="宋体" w:cs="宋体"/>
                <w:b/>
                <w:bCs/>
                <w:i w:val="0"/>
                <w:iCs w:val="0"/>
                <w:color w:val="000000"/>
                <w:sz w:val="60"/>
                <w:szCs w:val="60"/>
                <w:u w:val="none"/>
              </w:rPr>
            </w:pPr>
            <w:r>
              <w:rPr>
                <w:rFonts w:ascii="宋体" w:hAnsi="宋体" w:eastAsia="宋体" w:cs="宋体"/>
                <w:b/>
                <w:bCs/>
                <w:i w:val="0"/>
                <w:iCs w:val="0"/>
                <w:color w:val="000000"/>
                <w:kern w:val="0"/>
                <w:sz w:val="60"/>
                <w:szCs w:val="60"/>
                <w:u w:val="none"/>
                <w:lang w:val="en-US" w:eastAsia="zh-CN" w:bidi="ar"/>
              </w:rPr>
              <w:t>本年国有资本经营预算支出明细表（预算附表6)</w:t>
            </w:r>
          </w:p>
        </w:tc>
      </w:tr>
      <w:tr w14:paraId="6734C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17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16B79F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预算单位：永吉县金家满族乡人民政府  </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BE2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单位：元</w:t>
            </w:r>
          </w:p>
        </w:tc>
      </w:tr>
      <w:tr w14:paraId="5E8A1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90DE3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单位/科目编码</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DB571E">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单位（科目）名称</w:t>
            </w:r>
          </w:p>
        </w:tc>
        <w:tc>
          <w:tcPr>
            <w:tcW w:w="5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DAF52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国有资本经营预算</w:t>
            </w:r>
          </w:p>
        </w:tc>
        <w:tc>
          <w:tcPr>
            <w:tcW w:w="5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14B5A0">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国库拨款资金</w:t>
            </w:r>
          </w:p>
        </w:tc>
      </w:tr>
      <w:tr w14:paraId="5F6A6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A9DDC">
            <w:pPr>
              <w:jc w:val="center"/>
              <w:rPr>
                <w:rFonts w:hint="eastAsia" w:ascii="宋体" w:hAnsi="宋体" w:eastAsia="宋体" w:cs="宋体"/>
                <w:b/>
                <w:bCs/>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2735B">
            <w:pPr>
              <w:jc w:val="center"/>
              <w:rPr>
                <w:rFonts w:hint="eastAsia" w:ascii="宋体" w:hAnsi="宋体" w:eastAsia="宋体" w:cs="宋体"/>
                <w:b/>
                <w:bCs/>
                <w:i w:val="0"/>
                <w:iCs w:val="0"/>
                <w:color w:val="000000"/>
                <w:sz w:val="18"/>
                <w:szCs w:val="18"/>
                <w:u w:val="none"/>
              </w:rPr>
            </w:pP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205D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总  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FB400F">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基本支出</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BDB9E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项目支出</w:t>
            </w:r>
          </w:p>
        </w:tc>
        <w:tc>
          <w:tcPr>
            <w:tcW w:w="2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9E3C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基本支出</w:t>
            </w:r>
          </w:p>
        </w:tc>
        <w:tc>
          <w:tcPr>
            <w:tcW w:w="2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6F66AC">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项目支出</w:t>
            </w:r>
          </w:p>
        </w:tc>
      </w:tr>
      <w:tr w14:paraId="36DF0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650E9">
            <w:pPr>
              <w:jc w:val="center"/>
              <w:rPr>
                <w:rFonts w:hint="eastAsia" w:ascii="宋体" w:hAnsi="宋体" w:eastAsia="宋体" w:cs="宋体"/>
                <w:b/>
                <w:bCs/>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67DAB">
            <w:pPr>
              <w:jc w:val="center"/>
              <w:rPr>
                <w:rFonts w:hint="eastAsia" w:ascii="宋体" w:hAnsi="宋体" w:eastAsia="宋体" w:cs="宋体"/>
                <w:b/>
                <w:bCs/>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16987">
            <w:pPr>
              <w:jc w:val="center"/>
              <w:rPr>
                <w:rFonts w:hint="eastAsia" w:ascii="宋体" w:hAnsi="宋体" w:eastAsia="宋体" w:cs="宋体"/>
                <w:b/>
                <w:bCs/>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EA9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F96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人员经费</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C5E3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公用经费</w:t>
            </w: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105E2">
            <w:pPr>
              <w:jc w:val="center"/>
              <w:rPr>
                <w:rFonts w:hint="eastAsia" w:ascii="宋体" w:hAnsi="宋体" w:eastAsia="宋体" w:cs="宋体"/>
                <w:b/>
                <w:bCs/>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0C7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政府采购资金</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6F60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其他国库集中支付资金</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E0650">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政府采购资金</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3CB27">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其他国库集中支付资金</w:t>
            </w:r>
          </w:p>
        </w:tc>
      </w:tr>
      <w:tr w14:paraId="42387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49089">
            <w:pPr>
              <w:jc w:val="lef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EA36C">
            <w:pPr>
              <w:jc w:val="lef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6980">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E3EC">
            <w:pP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2085">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96EC">
            <w:pP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0DE33">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C535A">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E434">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A87B">
            <w:pPr>
              <w:rPr>
                <w:rFonts w:hint="eastAsia" w:ascii="宋体" w:hAnsi="宋体" w:eastAsia="宋体" w:cs="宋体"/>
                <w:i w:val="0"/>
                <w:iCs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83626">
            <w:pPr>
              <w:rPr>
                <w:rFonts w:hint="eastAsia" w:ascii="宋体" w:hAnsi="宋体" w:eastAsia="宋体" w:cs="宋体"/>
                <w:i w:val="0"/>
                <w:iCs w:val="0"/>
                <w:color w:val="000000"/>
                <w:sz w:val="18"/>
                <w:szCs w:val="18"/>
                <w:u w:val="none"/>
              </w:rPr>
            </w:pPr>
          </w:p>
        </w:tc>
      </w:tr>
      <w:tr w14:paraId="540AA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CC5B">
            <w:pPr>
              <w:jc w:val="lef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C1F5">
            <w:pPr>
              <w:jc w:val="lef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CD5E">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68FD">
            <w:pP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4F6D5">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09A7">
            <w:pP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8302C">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8D36">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EEA4">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8027">
            <w:pPr>
              <w:rPr>
                <w:rFonts w:hint="eastAsia" w:ascii="宋体" w:hAnsi="宋体" w:eastAsia="宋体" w:cs="宋体"/>
                <w:i w:val="0"/>
                <w:iCs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2744">
            <w:pPr>
              <w:rPr>
                <w:rFonts w:hint="eastAsia" w:ascii="宋体" w:hAnsi="宋体" w:eastAsia="宋体" w:cs="宋体"/>
                <w:i w:val="0"/>
                <w:iCs w:val="0"/>
                <w:color w:val="000000"/>
                <w:sz w:val="18"/>
                <w:szCs w:val="18"/>
                <w:u w:val="none"/>
              </w:rPr>
            </w:pPr>
          </w:p>
        </w:tc>
      </w:tr>
      <w:tr w14:paraId="464F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06B9">
            <w:pPr>
              <w:jc w:val="center"/>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38CF9">
            <w:pPr>
              <w:jc w:val="center"/>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1881">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2AC6">
            <w:pP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09DE">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A775">
            <w:pP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27F34">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CE86">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FDDC5">
            <w:pP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C2F8">
            <w:pPr>
              <w:rPr>
                <w:rFonts w:hint="eastAsia" w:ascii="宋体" w:hAnsi="宋体" w:eastAsia="宋体" w:cs="宋体"/>
                <w:i w:val="0"/>
                <w:iCs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AE32F">
            <w:pPr>
              <w:rPr>
                <w:rFonts w:hint="eastAsia" w:ascii="宋体" w:hAnsi="宋体" w:eastAsia="宋体" w:cs="宋体"/>
                <w:i w:val="0"/>
                <w:iCs w:val="0"/>
                <w:color w:val="000000"/>
                <w:sz w:val="18"/>
                <w:szCs w:val="18"/>
                <w:u w:val="none"/>
              </w:rPr>
            </w:pPr>
          </w:p>
        </w:tc>
      </w:tr>
    </w:tbl>
    <w:p w14:paraId="363C22DF">
      <w:pPr>
        <w:rPr>
          <w:rFonts w:hint="eastAsia" w:ascii="仿宋" w:hAnsi="仿宋" w:eastAsia="仿宋"/>
          <w:b/>
          <w:sz w:val="32"/>
          <w:szCs w:val="32"/>
        </w:rPr>
      </w:pPr>
    </w:p>
    <w:p w14:paraId="7944E177">
      <w:pPr>
        <w:rPr>
          <w:rFonts w:hint="eastAsia" w:ascii="仿宋" w:hAnsi="仿宋" w:eastAsia="仿宋"/>
          <w:b/>
          <w:sz w:val="32"/>
          <w:szCs w:val="32"/>
        </w:rPr>
      </w:pPr>
    </w:p>
    <w:p w14:paraId="22E8BD9B">
      <w:pPr>
        <w:rPr>
          <w:rFonts w:hint="eastAsia" w:ascii="仿宋" w:hAnsi="仿宋" w:eastAsia="仿宋"/>
          <w:b/>
          <w:sz w:val="32"/>
          <w:szCs w:val="32"/>
        </w:rPr>
      </w:pPr>
    </w:p>
    <w:p w14:paraId="4F540C75">
      <w:pPr>
        <w:rPr>
          <w:rFonts w:hint="eastAsia" w:ascii="仿宋" w:hAnsi="仿宋" w:eastAsia="仿宋"/>
          <w:b/>
          <w:sz w:val="32"/>
          <w:szCs w:val="32"/>
        </w:rPr>
      </w:pPr>
    </w:p>
    <w:p w14:paraId="0732E239">
      <w:pPr>
        <w:rPr>
          <w:rFonts w:hint="eastAsia" w:ascii="仿宋" w:hAnsi="仿宋" w:eastAsia="仿宋"/>
          <w:b/>
          <w:sz w:val="32"/>
          <w:szCs w:val="32"/>
        </w:rPr>
      </w:pPr>
    </w:p>
    <w:p w14:paraId="1B13FBA7">
      <w:pPr>
        <w:rPr>
          <w:rFonts w:hint="eastAsia" w:ascii="仿宋" w:hAnsi="仿宋" w:eastAsia="仿宋"/>
          <w:b/>
          <w:sz w:val="32"/>
          <w:szCs w:val="32"/>
        </w:rPr>
      </w:pPr>
    </w:p>
    <w:tbl>
      <w:tblPr>
        <w:tblStyle w:val="4"/>
        <w:tblW w:w="145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9"/>
        <w:gridCol w:w="1569"/>
        <w:gridCol w:w="1446"/>
        <w:gridCol w:w="1583"/>
        <w:gridCol w:w="1296"/>
        <w:gridCol w:w="1364"/>
        <w:gridCol w:w="941"/>
        <w:gridCol w:w="920"/>
        <w:gridCol w:w="748"/>
        <w:gridCol w:w="986"/>
        <w:gridCol w:w="920"/>
        <w:gridCol w:w="926"/>
        <w:gridCol w:w="882"/>
      </w:tblGrid>
      <w:tr w14:paraId="53235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0" w:hRule="atLeast"/>
        </w:trPr>
        <w:tc>
          <w:tcPr>
            <w:tcW w:w="145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097462E">
            <w:pPr>
              <w:keepNext w:val="0"/>
              <w:keepLines w:val="0"/>
              <w:widowControl/>
              <w:suppressLineNumbers w:val="0"/>
              <w:jc w:val="center"/>
              <w:textAlignment w:val="center"/>
              <w:rPr>
                <w:rFonts w:ascii="宋体" w:hAnsi="宋体" w:eastAsia="宋体" w:cs="宋体"/>
                <w:b/>
                <w:bCs/>
                <w:i w:val="0"/>
                <w:iCs w:val="0"/>
                <w:color w:val="000000"/>
                <w:sz w:val="76"/>
                <w:szCs w:val="76"/>
                <w:u w:val="none"/>
              </w:rPr>
            </w:pPr>
            <w:r>
              <w:rPr>
                <w:rFonts w:ascii="宋体" w:hAnsi="宋体" w:eastAsia="宋体" w:cs="宋体"/>
                <w:b/>
                <w:bCs/>
                <w:i w:val="0"/>
                <w:iCs w:val="0"/>
                <w:color w:val="000000"/>
                <w:kern w:val="0"/>
                <w:sz w:val="76"/>
                <w:szCs w:val="76"/>
                <w:u w:val="none"/>
                <w:lang w:val="en-US" w:eastAsia="zh-CN" w:bidi="ar"/>
              </w:rPr>
              <w:t>项目支出表(预算表9)</w:t>
            </w:r>
          </w:p>
        </w:tc>
      </w:tr>
      <w:tr w14:paraId="3DF59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7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24D1B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预算单位：永吉县金家满族乡人民政府</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8D7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单位：元</w:t>
            </w:r>
          </w:p>
        </w:tc>
      </w:tr>
      <w:tr w14:paraId="175AB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C029E">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类型</w:t>
            </w:r>
          </w:p>
        </w:tc>
        <w:tc>
          <w:tcPr>
            <w:tcW w:w="3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DB9D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项目名称</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42E228">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项目单位</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ACC36">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合计</w:t>
            </w:r>
          </w:p>
        </w:tc>
        <w:tc>
          <w:tcPr>
            <w:tcW w:w="32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C53AC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本年财政拨款</w:t>
            </w:r>
          </w:p>
        </w:tc>
        <w:tc>
          <w:tcPr>
            <w:tcW w:w="26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875701">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财政拨款结转</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9C794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财政专户管理资金</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D94BE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单位资金</w:t>
            </w:r>
          </w:p>
        </w:tc>
      </w:tr>
      <w:tr w14:paraId="381F5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02F0C">
            <w:pPr>
              <w:jc w:val="center"/>
              <w:rPr>
                <w:rFonts w:hint="eastAsia" w:ascii="宋体" w:hAnsi="宋体" w:eastAsia="宋体" w:cs="宋体"/>
                <w:b/>
                <w:bCs/>
                <w:i w:val="0"/>
                <w:iCs w:val="0"/>
                <w:color w:val="000000"/>
                <w:sz w:val="18"/>
                <w:szCs w:val="18"/>
                <w:u w:val="none"/>
              </w:rPr>
            </w:pP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1AD6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一级项目</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018D">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二级项目</w:t>
            </w: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C155C">
            <w:pPr>
              <w:jc w:val="center"/>
              <w:rPr>
                <w:rFonts w:hint="eastAsia" w:ascii="宋体" w:hAnsi="宋体" w:eastAsia="宋体" w:cs="宋体"/>
                <w:b/>
                <w:bCs/>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A9AFF">
            <w:pPr>
              <w:jc w:val="center"/>
              <w:rPr>
                <w:rFonts w:hint="eastAsia" w:ascii="宋体" w:hAnsi="宋体" w:eastAsia="宋体" w:cs="宋体"/>
                <w:b/>
                <w:bCs/>
                <w:i w:val="0"/>
                <w:iCs w:val="0"/>
                <w:color w:val="000000"/>
                <w:sz w:val="18"/>
                <w:szCs w:val="18"/>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2997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一般公共预算</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EEFAB">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政府性基金预算</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7A77">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国有资本经营预算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E3F4">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一般公共预算</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71F19">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政府性基金预算</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7062">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18"/>
                <w:szCs w:val="18"/>
                <w:u w:val="none"/>
                <w:lang w:val="en-US" w:eastAsia="zh-CN" w:bidi="ar"/>
              </w:rPr>
              <w:t>国有资本经营预算</w:t>
            </w: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8ED1D">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BEB16">
            <w:pPr>
              <w:jc w:val="center"/>
              <w:rPr>
                <w:rFonts w:hint="eastAsia" w:ascii="宋体" w:hAnsi="宋体" w:eastAsia="宋体" w:cs="宋体"/>
                <w:b/>
                <w:bCs/>
                <w:i w:val="0"/>
                <w:iCs w:val="0"/>
                <w:color w:val="000000"/>
                <w:sz w:val="18"/>
                <w:szCs w:val="18"/>
                <w:u w:val="none"/>
              </w:rPr>
            </w:pPr>
          </w:p>
        </w:tc>
      </w:tr>
      <w:tr w14:paraId="2A76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C6A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部门特定目标类项目</w:t>
            </w: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CF9F">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1C59">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5A360">
            <w:pPr>
              <w:jc w:val="cente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1D2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1,442,614.40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AEF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1,442,614.40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81F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CAC6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AA15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DBCD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EC1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6E10">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E9FD">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20808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7FD31">
            <w:pPr>
              <w:rPr>
                <w:rFonts w:hint="eastAsia" w:ascii="宋体" w:hAnsi="宋体" w:eastAsia="宋体" w:cs="宋体"/>
                <w:i w:val="0"/>
                <w:iCs w:val="0"/>
                <w:color w:val="000000"/>
                <w:sz w:val="18"/>
                <w:szCs w:val="18"/>
                <w:u w:val="none"/>
              </w:rPr>
            </w:pP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2D19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2025年金家满族乡村级转移支付</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AF43">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8391">
            <w:pPr>
              <w:jc w:val="cente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1DE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CE16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7956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E09E">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F6C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6B78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38A48">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DDAB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5A4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3EAEA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9EC5">
            <w:pPr>
              <w:rPr>
                <w:rFonts w:hint="eastAsia" w:ascii="宋体" w:hAnsi="宋体" w:eastAsia="宋体" w:cs="宋体"/>
                <w:i w:val="0"/>
                <w:iCs w:val="0"/>
                <w:color w:val="000000"/>
                <w:sz w:val="18"/>
                <w:szCs w:val="18"/>
                <w:u w:val="none"/>
              </w:rPr>
            </w:pP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95A6">
            <w:pP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B7E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2025年金家满族乡村级转移支付</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0800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415001-永吉县金家满族乡人民政府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60C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AED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1,352,288.00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B7AE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DC3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828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AC24F">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15906">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055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31A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5BA5B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nil"/>
              <w:left w:val="nil"/>
              <w:bottom w:val="nil"/>
              <w:right w:val="nil"/>
            </w:tcBorders>
            <w:shd w:val="clear" w:color="auto" w:fill="auto"/>
            <w:noWrap/>
            <w:vAlign w:val="center"/>
          </w:tcPr>
          <w:p w14:paraId="6BB7B9F4">
            <w:pPr>
              <w:rPr>
                <w:rFonts w:hint="eastAsia" w:ascii="宋体" w:hAnsi="宋体" w:eastAsia="宋体" w:cs="宋体"/>
                <w:i w:val="0"/>
                <w:iCs w:val="0"/>
                <w:color w:val="000000"/>
                <w:sz w:val="22"/>
                <w:szCs w:val="22"/>
                <w:u w:val="none"/>
              </w:rPr>
            </w:pP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65A0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永吉县金家满族乡人民政府2025年编外人员支出</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DC22">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A3C6E">
            <w:pPr>
              <w:jc w:val="cente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2F3E5">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D1E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CE29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1627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E7D1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825F2">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7AD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4B39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5819">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r w14:paraId="799FB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017E7">
            <w:pPr>
              <w:rPr>
                <w:rFonts w:hint="eastAsia" w:ascii="宋体" w:hAnsi="宋体" w:eastAsia="宋体" w:cs="宋体"/>
                <w:i w:val="0"/>
                <w:iCs w:val="0"/>
                <w:color w:val="000000"/>
                <w:sz w:val="18"/>
                <w:szCs w:val="18"/>
                <w:u w:val="none"/>
              </w:rPr>
            </w:pPr>
          </w:p>
        </w:tc>
        <w:tc>
          <w:tcPr>
            <w:tcW w:w="15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9CA79">
            <w:pP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CE5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永吉县金家满族乡人民政府2025年编外人员支出</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1A8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415001-永吉县金家满族乡人民政府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0EC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3EF7">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90,326.40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CD91">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000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4BB7A">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9D3C">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48F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495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D6EB">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r>
    </w:tbl>
    <w:p w14:paraId="00E3AD42">
      <w:pPr>
        <w:rPr>
          <w:rFonts w:ascii="仿宋" w:hAnsi="仿宋" w:eastAsia="仿宋"/>
          <w:b/>
          <w:sz w:val="32"/>
          <w:szCs w:val="32"/>
        </w:rPr>
      </w:pPr>
    </w:p>
    <w:sectPr>
      <w:pgSz w:w="16838" w:h="11906" w:orient="landscape"/>
      <w:pgMar w:top="1701" w:right="1440" w:bottom="170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3490"/>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40BF3"/>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521C8D"/>
    <w:rsid w:val="01640BD1"/>
    <w:rsid w:val="018E6F43"/>
    <w:rsid w:val="01D31020"/>
    <w:rsid w:val="01EC1B1D"/>
    <w:rsid w:val="030F76AC"/>
    <w:rsid w:val="034968DF"/>
    <w:rsid w:val="0374238F"/>
    <w:rsid w:val="03D7309C"/>
    <w:rsid w:val="03F014FB"/>
    <w:rsid w:val="03F248D4"/>
    <w:rsid w:val="041D5483"/>
    <w:rsid w:val="04553270"/>
    <w:rsid w:val="05AE6735"/>
    <w:rsid w:val="06701B73"/>
    <w:rsid w:val="07C71E05"/>
    <w:rsid w:val="08D17FAE"/>
    <w:rsid w:val="093E7D98"/>
    <w:rsid w:val="0A450E4E"/>
    <w:rsid w:val="0A7F599D"/>
    <w:rsid w:val="0A886AED"/>
    <w:rsid w:val="0AE353FC"/>
    <w:rsid w:val="0B4115AF"/>
    <w:rsid w:val="0B8B43DF"/>
    <w:rsid w:val="0C633590"/>
    <w:rsid w:val="0C7C5D37"/>
    <w:rsid w:val="0C844069"/>
    <w:rsid w:val="0D0F40E1"/>
    <w:rsid w:val="0E0E4A27"/>
    <w:rsid w:val="0E15651D"/>
    <w:rsid w:val="0E235FAD"/>
    <w:rsid w:val="0E933B6E"/>
    <w:rsid w:val="0F4C4086"/>
    <w:rsid w:val="104004B1"/>
    <w:rsid w:val="10D9450A"/>
    <w:rsid w:val="112B3A0C"/>
    <w:rsid w:val="117169F8"/>
    <w:rsid w:val="11DF6BD5"/>
    <w:rsid w:val="12C62CA4"/>
    <w:rsid w:val="137841FB"/>
    <w:rsid w:val="139B74C4"/>
    <w:rsid w:val="15DA5399"/>
    <w:rsid w:val="187E3884"/>
    <w:rsid w:val="18F97B94"/>
    <w:rsid w:val="191A0446"/>
    <w:rsid w:val="194714E3"/>
    <w:rsid w:val="1AF3268B"/>
    <w:rsid w:val="1B4A363A"/>
    <w:rsid w:val="1BC526EF"/>
    <w:rsid w:val="1BF27E9D"/>
    <w:rsid w:val="1C2362A8"/>
    <w:rsid w:val="1C882350"/>
    <w:rsid w:val="1CDC1A5B"/>
    <w:rsid w:val="1F42011B"/>
    <w:rsid w:val="1F451F7A"/>
    <w:rsid w:val="1FCA1DA7"/>
    <w:rsid w:val="20101A2F"/>
    <w:rsid w:val="20236C98"/>
    <w:rsid w:val="20EF71F1"/>
    <w:rsid w:val="21025026"/>
    <w:rsid w:val="21FE2E7E"/>
    <w:rsid w:val="22123A6D"/>
    <w:rsid w:val="2323212D"/>
    <w:rsid w:val="23FA4ECF"/>
    <w:rsid w:val="2527010D"/>
    <w:rsid w:val="25A16BBC"/>
    <w:rsid w:val="26DC2BFA"/>
    <w:rsid w:val="27063D31"/>
    <w:rsid w:val="27742DDB"/>
    <w:rsid w:val="27747EDE"/>
    <w:rsid w:val="277B13CF"/>
    <w:rsid w:val="285B5D80"/>
    <w:rsid w:val="28753BF0"/>
    <w:rsid w:val="28AA47B7"/>
    <w:rsid w:val="28CB641B"/>
    <w:rsid w:val="29207EE3"/>
    <w:rsid w:val="2A0153F7"/>
    <w:rsid w:val="2AC832F5"/>
    <w:rsid w:val="2BB33634"/>
    <w:rsid w:val="2D5B7068"/>
    <w:rsid w:val="2D742D12"/>
    <w:rsid w:val="2E3342C6"/>
    <w:rsid w:val="2E6C1D31"/>
    <w:rsid w:val="2E701821"/>
    <w:rsid w:val="2EB3170E"/>
    <w:rsid w:val="2EC8340B"/>
    <w:rsid w:val="305D4027"/>
    <w:rsid w:val="32342B66"/>
    <w:rsid w:val="32D83E39"/>
    <w:rsid w:val="32DE1F73"/>
    <w:rsid w:val="344D4C9B"/>
    <w:rsid w:val="36273D08"/>
    <w:rsid w:val="365B2DB7"/>
    <w:rsid w:val="368F70D3"/>
    <w:rsid w:val="37361A0B"/>
    <w:rsid w:val="37F33DFF"/>
    <w:rsid w:val="38253B59"/>
    <w:rsid w:val="385B501F"/>
    <w:rsid w:val="38A50F90"/>
    <w:rsid w:val="38B50659"/>
    <w:rsid w:val="38DE30B8"/>
    <w:rsid w:val="39284901"/>
    <w:rsid w:val="39AB5825"/>
    <w:rsid w:val="3A482539"/>
    <w:rsid w:val="3A915046"/>
    <w:rsid w:val="3AA12D62"/>
    <w:rsid w:val="3C4C15D1"/>
    <w:rsid w:val="3C686A41"/>
    <w:rsid w:val="3CE440CF"/>
    <w:rsid w:val="3CEA5A8A"/>
    <w:rsid w:val="3D897F97"/>
    <w:rsid w:val="3D9848F1"/>
    <w:rsid w:val="3DA7578C"/>
    <w:rsid w:val="3F597259"/>
    <w:rsid w:val="3F6B774D"/>
    <w:rsid w:val="40095632"/>
    <w:rsid w:val="41E4004E"/>
    <w:rsid w:val="430260DD"/>
    <w:rsid w:val="442476FC"/>
    <w:rsid w:val="45804154"/>
    <w:rsid w:val="45CF4C28"/>
    <w:rsid w:val="46345885"/>
    <w:rsid w:val="469C449D"/>
    <w:rsid w:val="46B15537"/>
    <w:rsid w:val="46C17DAD"/>
    <w:rsid w:val="46F64D5D"/>
    <w:rsid w:val="47DF19BD"/>
    <w:rsid w:val="48537D92"/>
    <w:rsid w:val="49B81F53"/>
    <w:rsid w:val="4AAC7860"/>
    <w:rsid w:val="4C071E01"/>
    <w:rsid w:val="4CDB40F9"/>
    <w:rsid w:val="4D01600E"/>
    <w:rsid w:val="4D0265B8"/>
    <w:rsid w:val="4D8021B9"/>
    <w:rsid w:val="4DFF6777"/>
    <w:rsid w:val="4EB752BA"/>
    <w:rsid w:val="4ED6365B"/>
    <w:rsid w:val="4F735000"/>
    <w:rsid w:val="50041643"/>
    <w:rsid w:val="50F75E7E"/>
    <w:rsid w:val="51436F0F"/>
    <w:rsid w:val="51BB428B"/>
    <w:rsid w:val="52DF1D28"/>
    <w:rsid w:val="538E7ED0"/>
    <w:rsid w:val="53A4083B"/>
    <w:rsid w:val="54923E8D"/>
    <w:rsid w:val="54941844"/>
    <w:rsid w:val="5538455E"/>
    <w:rsid w:val="566F21D7"/>
    <w:rsid w:val="567F658B"/>
    <w:rsid w:val="56A94595"/>
    <w:rsid w:val="580A299B"/>
    <w:rsid w:val="5A9B2ED2"/>
    <w:rsid w:val="5B5D76B7"/>
    <w:rsid w:val="5B8E44C5"/>
    <w:rsid w:val="5BC6476E"/>
    <w:rsid w:val="5C982767"/>
    <w:rsid w:val="5CD80EBE"/>
    <w:rsid w:val="5CFA751D"/>
    <w:rsid w:val="5D580A8A"/>
    <w:rsid w:val="5DB8541C"/>
    <w:rsid w:val="5E221344"/>
    <w:rsid w:val="5E32788E"/>
    <w:rsid w:val="5FB128C2"/>
    <w:rsid w:val="60731B65"/>
    <w:rsid w:val="60D72763"/>
    <w:rsid w:val="61525EF8"/>
    <w:rsid w:val="615F5A3C"/>
    <w:rsid w:val="62B666A5"/>
    <w:rsid w:val="62E15FE9"/>
    <w:rsid w:val="63047383"/>
    <w:rsid w:val="65255B39"/>
    <w:rsid w:val="659C7B1A"/>
    <w:rsid w:val="65E847CC"/>
    <w:rsid w:val="669C06FE"/>
    <w:rsid w:val="67286561"/>
    <w:rsid w:val="67A535E2"/>
    <w:rsid w:val="67AA0D44"/>
    <w:rsid w:val="691F508E"/>
    <w:rsid w:val="6A340295"/>
    <w:rsid w:val="6A5666B8"/>
    <w:rsid w:val="6B130BD2"/>
    <w:rsid w:val="6C626D3D"/>
    <w:rsid w:val="6D0F43FE"/>
    <w:rsid w:val="6DD8201C"/>
    <w:rsid w:val="6DF0400D"/>
    <w:rsid w:val="6E5B22F8"/>
    <w:rsid w:val="6E623FDB"/>
    <w:rsid w:val="6FA031F8"/>
    <w:rsid w:val="6FF354DE"/>
    <w:rsid w:val="700E2DC7"/>
    <w:rsid w:val="70EF2762"/>
    <w:rsid w:val="71201EF9"/>
    <w:rsid w:val="716F5053"/>
    <w:rsid w:val="729E55FD"/>
    <w:rsid w:val="73A66446"/>
    <w:rsid w:val="73D62900"/>
    <w:rsid w:val="73FA7C77"/>
    <w:rsid w:val="741D56FC"/>
    <w:rsid w:val="744F0BEE"/>
    <w:rsid w:val="746E51AC"/>
    <w:rsid w:val="74A55A8E"/>
    <w:rsid w:val="7539654A"/>
    <w:rsid w:val="75836739"/>
    <w:rsid w:val="76C753DE"/>
    <w:rsid w:val="76C775D8"/>
    <w:rsid w:val="77036DDE"/>
    <w:rsid w:val="777D3C34"/>
    <w:rsid w:val="77FC6956"/>
    <w:rsid w:val="792135C8"/>
    <w:rsid w:val="7A64282A"/>
    <w:rsid w:val="7A8D6ADA"/>
    <w:rsid w:val="7AE2097E"/>
    <w:rsid w:val="7D864268"/>
    <w:rsid w:val="7DB366E4"/>
    <w:rsid w:val="7E097FCF"/>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30</Pages>
  <Words>5516</Words>
  <Characters>6076</Characters>
  <Lines>22</Lines>
  <Paragraphs>6</Paragraphs>
  <TotalTime>12</TotalTime>
  <ScaleCrop>false</ScaleCrop>
  <LinksUpToDate>false</LinksUpToDate>
  <CharactersWithSpaces>6402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2025-04-02T03:02:23Z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eyJoZGlkIjoiMGU5OTRlMzQzZDI2YWRiZmNhNTM4YTliYjY1YmQwMGQifQ==</vt:lpwstr>
  </property>
</Properties>
</file>