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lang w:eastAsia="zh-CN"/>
        </w:rPr>
        <w:t>县委办公室</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w:t>
      </w:r>
      <w:r>
        <w:rPr>
          <w:rFonts w:hint="eastAsia" w:ascii="黑体" w:hAnsi="黑体" w:eastAsia="黑体"/>
          <w:sz w:val="44"/>
          <w:szCs w:val="44"/>
          <w:highlight w:val="yellow"/>
          <w:lang w:eastAsia="zh-CN"/>
        </w:rPr>
        <w:t>五</w:t>
      </w:r>
      <w:r>
        <w:rPr>
          <w:rFonts w:hint="eastAsia" w:ascii="黑体" w:hAnsi="黑体" w:eastAsia="黑体"/>
          <w:sz w:val="44"/>
          <w:szCs w:val="44"/>
          <w:highlight w:val="yellow"/>
        </w:rPr>
        <w:t>年一月</w:t>
      </w:r>
      <w:r>
        <w:rPr>
          <w:rFonts w:hint="eastAsia" w:ascii="黑体" w:hAnsi="黑体" w:eastAsia="黑体"/>
          <w:sz w:val="44"/>
          <w:szCs w:val="44"/>
          <w:highlight w:val="yellow"/>
          <w:lang w:eastAsia="zh-CN"/>
        </w:rPr>
        <w:t>三</w:t>
      </w:r>
      <w:r>
        <w:rPr>
          <w:rFonts w:hint="eastAsia" w:ascii="黑体" w:hAnsi="黑体" w:eastAsia="黑体"/>
          <w:sz w:val="44"/>
          <w:szCs w:val="44"/>
          <w:highlight w:val="yellow"/>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yellow"/>
          <w:lang w:eastAsia="zh-CN"/>
        </w:rPr>
        <w:t>县委办公室</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中国共产党永吉县委员会办公室</w:t>
      </w:r>
    </w:p>
    <w:p w14:paraId="21718CC0">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国家行政机关</w:t>
      </w:r>
    </w:p>
    <w:p w14:paraId="4583C7F9">
      <w:pPr>
        <w:pStyle w:val="8"/>
        <w:ind w:firstLine="627" w:firstLineChars="196"/>
        <w:rPr>
          <w:rFonts w:hint="eastAsia" w:ascii="仿宋" w:hAnsi="仿宋" w:eastAsia="仿宋"/>
          <w:color w:val="000000"/>
          <w:sz w:val="32"/>
          <w:u w:val="single"/>
          <w:lang w:val="en-US" w:eastAsia="zh-CN"/>
        </w:rPr>
      </w:pPr>
      <w:r>
        <w:rPr>
          <w:rFonts w:hint="eastAsia" w:ascii="仿宋" w:hAnsi="仿宋" w:eastAsia="仿宋"/>
          <w:bCs/>
          <w:kern w:val="0"/>
          <w:sz w:val="32"/>
          <w:szCs w:val="32"/>
        </w:rPr>
        <w:t>主要职能：</w:t>
      </w:r>
      <w:r>
        <w:rPr>
          <w:rFonts w:hint="eastAsia" w:ascii="仿宋" w:hAnsi="仿宋" w:eastAsia="仿宋"/>
          <w:color w:val="000000"/>
          <w:sz w:val="32"/>
          <w:szCs w:val="32"/>
          <w:lang w:eastAsia="zh-CN"/>
        </w:rPr>
        <w:t>县委办公室为党政机关，</w:t>
      </w:r>
      <w:r>
        <w:rPr>
          <w:rFonts w:hint="eastAsia" w:ascii="仿宋" w:hAnsi="仿宋" w:eastAsia="仿宋"/>
          <w:color w:val="000000"/>
          <w:sz w:val="32"/>
          <w:szCs w:val="32"/>
        </w:rPr>
        <w:t>主要职责是贯彻执行党的各项方针、政策、指示和决定，研究拟定贯彻落实的具体措施。加强党风廉政建设，充分发挥参谋助手作用；负责县党代会、县委全体会议、县委常委会会议及其他工作会议活动的文件起草和会务工作；负责县委领导同志重要公务活动的组织安排；负责上级党委领导同志及有关对外的接待服务工作和县委领导来信来访的接待处理；负责县委工作计划、总结报告和县委领导重要讲话、调研报告、理论文章、会议纪要等文稿的起草工作；负责围绕县委工作部署开展综合和专题调研。贯彻落实上级法规部门工作要求，做好规范性文件报备，清理工作；搜集、整理各方面重要信息，及时向县委和上级反映有关动态；负责专题信息的综合、分析和调研，向县委提供有参考价值的信息和建议；负责应急突发事件信息接收、报送工作。负责上级重大决策和重要工作部署、县委决定事项及领导指示的督促检查、催办落实、跟踪调研工作；协助县委领导做好信息反馈、沟通协调及督办工作，指导全县开展网络舆情相关工作；负责中央、省委、市委、县委的公文处理，县委文件、文稿的起草、修改审核、制发工作；指导全县党委系统公文处理工作；处理保密工作日常事务，指导全县的保密工作；负责县委与市委的密码通信和密码管理，传输和办理县与省市、乡镇之间的往来传真电报；负责全县密码装备、使用、管理和检查指导工作；负责县委机关行政事务的管理工作；负责县委机关的财务管理、基本建设和物业管理、安全保卫工作；贯彻落实好退休干部的政治待遇和生活待遇；接受县委国家安全委员会的直接领导，承担县委国家安全委员会具体工作，组织开展国家安全重大问题研究，协调督促有关方面落实县委国家安全委员会决定事项、工作部署和要求等；贯彻执行党和国家有关档案工作的方针政策和法律法规；组织、指导、检查、监督、协调全县的档案工作，对全县档案工作实行统筹规划、宏观管理</w:t>
      </w:r>
      <w:r>
        <w:rPr>
          <w:rFonts w:hint="eastAsia" w:ascii="仿宋" w:hAnsi="仿宋" w:eastAsia="仿宋"/>
          <w:color w:val="000000"/>
          <w:sz w:val="32"/>
          <w:szCs w:val="32"/>
          <w:lang w:eastAsia="zh-CN"/>
        </w:rPr>
        <w:t>。</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 w:hAnsi="仿宋" w:eastAsia="仿宋"/>
          <w:color w:val="000000"/>
          <w:sz w:val="32"/>
          <w:szCs w:val="32"/>
          <w:lang w:eastAsia="zh-CN"/>
        </w:rPr>
        <w:t>县委办公室</w:t>
      </w:r>
      <w:r>
        <w:rPr>
          <w:rFonts w:hint="eastAsia" w:ascii="仿宋" w:hAnsi="仿宋" w:eastAsia="仿宋"/>
          <w:color w:val="000000"/>
          <w:sz w:val="32"/>
          <w:szCs w:val="32"/>
        </w:rPr>
        <w:t>内设科室</w:t>
      </w:r>
      <w:r>
        <w:rPr>
          <w:rFonts w:hint="eastAsia" w:ascii="仿宋" w:hAnsi="仿宋" w:eastAsia="仿宋"/>
          <w:color w:val="000000"/>
          <w:sz w:val="32"/>
          <w:szCs w:val="32"/>
          <w:lang w:val="en-US" w:eastAsia="zh-CN"/>
        </w:rPr>
        <w:t>6</w:t>
      </w:r>
      <w:r>
        <w:rPr>
          <w:rFonts w:hint="eastAsia" w:ascii="仿宋" w:hAnsi="仿宋" w:eastAsia="仿宋"/>
          <w:color w:val="000000"/>
          <w:sz w:val="32"/>
          <w:szCs w:val="32"/>
        </w:rPr>
        <w:t>个</w:t>
      </w:r>
      <w:r>
        <w:rPr>
          <w:rFonts w:hint="eastAsia" w:ascii="仿宋" w:hAnsi="仿宋" w:eastAsia="仿宋"/>
          <w:color w:val="000000"/>
          <w:sz w:val="32"/>
          <w:szCs w:val="32"/>
          <w:lang w:eastAsia="zh-CN"/>
        </w:rPr>
        <w:t>，分别为：机要科、综合科、秘书科、督查科、档案监督指导科、文电保密科。</w:t>
      </w:r>
      <w:r>
        <w:rPr>
          <w:rFonts w:hint="eastAsia" w:ascii="仿宋" w:hAnsi="仿宋" w:eastAsia="仿宋"/>
          <w:color w:val="000000"/>
          <w:sz w:val="32"/>
          <w:szCs w:val="32"/>
          <w:lang w:val="en-US" w:eastAsia="zh-CN"/>
        </w:rPr>
        <w:t xml:space="preserve">       </w:t>
      </w:r>
      <w:r>
        <w:rPr>
          <w:rFonts w:hint="eastAsia" w:ascii="仿宋" w:hAnsi="仿宋" w:eastAsia="仿宋"/>
          <w:kern w:val="0"/>
          <w:szCs w:val="32"/>
        </w:rPr>
        <w:t>人员情况：在职人员</w:t>
      </w:r>
      <w:r>
        <w:rPr>
          <w:rFonts w:hint="eastAsia" w:ascii="仿宋" w:hAnsi="仿宋" w:eastAsia="仿宋"/>
          <w:kern w:val="0"/>
          <w:szCs w:val="32"/>
          <w:lang w:val="en-US" w:eastAsia="zh-CN"/>
        </w:rPr>
        <w:t>16</w:t>
      </w:r>
      <w:r>
        <w:rPr>
          <w:rFonts w:hint="eastAsia" w:ascii="仿宋" w:hAnsi="仿宋" w:eastAsia="仿宋"/>
          <w:kern w:val="0"/>
          <w:szCs w:val="32"/>
        </w:rPr>
        <w:t>人，编制数</w:t>
      </w:r>
      <w:r>
        <w:rPr>
          <w:rFonts w:hint="eastAsia" w:ascii="仿宋" w:hAnsi="仿宋" w:eastAsia="仿宋"/>
          <w:kern w:val="0"/>
          <w:szCs w:val="32"/>
          <w:lang w:val="en-US" w:eastAsia="zh-CN"/>
        </w:rPr>
        <w:t>16</w:t>
      </w:r>
      <w:r>
        <w:rPr>
          <w:rFonts w:hint="eastAsia" w:ascii="仿宋" w:hAnsi="仿宋" w:eastAsia="仿宋"/>
          <w:kern w:val="0"/>
          <w:szCs w:val="32"/>
        </w:rPr>
        <w:t>人，领导职数</w:t>
      </w:r>
      <w:r>
        <w:rPr>
          <w:rFonts w:hint="eastAsia" w:ascii="仿宋" w:hAnsi="仿宋" w:eastAsia="仿宋"/>
          <w:kern w:val="0"/>
          <w:szCs w:val="32"/>
          <w:lang w:val="en-US" w:eastAsia="zh-CN"/>
        </w:rPr>
        <w:t>5</w:t>
      </w:r>
      <w:r>
        <w:rPr>
          <w:rFonts w:hint="eastAsia" w:ascii="仿宋" w:hAnsi="仿宋" w:eastAsia="仿宋"/>
          <w:kern w:val="0"/>
          <w:szCs w:val="32"/>
        </w:rPr>
        <w:t>个</w:t>
      </w:r>
      <w:r>
        <w:rPr>
          <w:rFonts w:hint="eastAsia" w:ascii="仿宋" w:hAnsi="仿宋" w:eastAsia="仿宋"/>
          <w:kern w:val="0"/>
          <w:szCs w:val="32"/>
          <w:lang w:eastAsia="zh-CN"/>
        </w:rPr>
        <w:t>，</w:t>
      </w:r>
      <w:r>
        <w:rPr>
          <w:rFonts w:hint="eastAsia" w:ascii="仿宋" w:hAnsi="仿宋" w:eastAsia="仿宋"/>
          <w:color w:val="000000"/>
          <w:sz w:val="32"/>
          <w:szCs w:val="32"/>
        </w:rPr>
        <w:t>退休职工</w:t>
      </w:r>
      <w:r>
        <w:rPr>
          <w:rFonts w:hint="eastAsia" w:ascii="仿宋" w:hAnsi="仿宋" w:eastAsia="仿宋"/>
          <w:color w:val="000000"/>
          <w:sz w:val="32"/>
          <w:szCs w:val="32"/>
          <w:lang w:val="en-US" w:eastAsia="zh-CN"/>
        </w:rPr>
        <w:t>7</w:t>
      </w:r>
      <w:r>
        <w:rPr>
          <w:rFonts w:hint="eastAsia" w:ascii="仿宋" w:hAnsi="仿宋" w:eastAsia="仿宋"/>
          <w:color w:val="000000"/>
          <w:sz w:val="32"/>
          <w:szCs w:val="32"/>
        </w:rPr>
        <w:t>人</w:t>
      </w:r>
      <w:r>
        <w:rPr>
          <w:rFonts w:hint="eastAsia" w:ascii="仿宋" w:hAnsi="仿宋" w:eastAsia="仿宋"/>
          <w:kern w:val="0"/>
          <w:szCs w:val="32"/>
        </w:rPr>
        <w:t>。</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hint="eastAsia" w:ascii="黑体" w:hAnsi="黑体" w:eastAsia="黑体"/>
          <w:sz w:val="32"/>
          <w:szCs w:val="32"/>
        </w:rPr>
      </w:pPr>
    </w:p>
    <w:p w14:paraId="6FD1930E">
      <w:pPr>
        <w:jc w:val="center"/>
        <w:rPr>
          <w:rFonts w:hint="eastAsia" w:ascii="黑体" w:hAnsi="黑体" w:eastAsia="黑体"/>
          <w:sz w:val="32"/>
          <w:szCs w:val="32"/>
        </w:rPr>
      </w:pPr>
    </w:p>
    <w:p w14:paraId="08C38348">
      <w:pPr>
        <w:jc w:val="center"/>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w:t>
      </w:r>
      <w:r>
        <w:rPr>
          <w:rFonts w:hint="eastAsia" w:ascii="仿宋" w:hAnsi="仿宋" w:eastAsia="仿宋"/>
          <w:sz w:val="32"/>
          <w:szCs w:val="32"/>
          <w:lang w:val="en-US" w:eastAsia="zh-CN"/>
        </w:rPr>
        <w:t>5</w:t>
      </w:r>
      <w:r>
        <w:rPr>
          <w:rFonts w:hint="eastAsia" w:ascii="仿宋" w:hAnsi="仿宋" w:eastAsia="仿宋"/>
          <w:sz w:val="32"/>
          <w:szCs w:val="32"/>
        </w:rPr>
        <w:t>年收支总预算</w:t>
      </w:r>
      <w:r>
        <w:rPr>
          <w:rFonts w:hint="eastAsia" w:ascii="仿宋" w:hAnsi="仿宋" w:eastAsia="仿宋"/>
          <w:sz w:val="32"/>
          <w:szCs w:val="32"/>
          <w:lang w:val="en-US" w:eastAsia="zh-CN"/>
        </w:rPr>
        <w:t>213.54</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年预算数</w:t>
      </w:r>
      <w:r>
        <w:rPr>
          <w:rFonts w:hint="eastAsia" w:ascii="仿宋" w:hAnsi="仿宋" w:eastAsia="仿宋"/>
          <w:sz w:val="32"/>
          <w:szCs w:val="32"/>
          <w:lang w:val="en-US" w:eastAsia="zh-CN"/>
        </w:rPr>
        <w:t>232.55</w:t>
      </w:r>
      <w:r>
        <w:rPr>
          <w:rFonts w:hint="eastAsia" w:ascii="仿宋" w:hAnsi="仿宋" w:eastAsia="仿宋"/>
          <w:sz w:val="32"/>
          <w:szCs w:val="32"/>
        </w:rPr>
        <w:t>万元减</w:t>
      </w:r>
      <w:r>
        <w:rPr>
          <w:rFonts w:hint="eastAsia" w:ascii="仿宋" w:hAnsi="仿宋" w:eastAsia="仿宋"/>
          <w:sz w:val="32"/>
          <w:szCs w:val="32"/>
          <w:lang w:eastAsia="zh-CN"/>
        </w:rPr>
        <w:t>少</w:t>
      </w:r>
      <w:r>
        <w:rPr>
          <w:rFonts w:hint="eastAsia" w:ascii="仿宋" w:hAnsi="仿宋" w:eastAsia="仿宋"/>
          <w:sz w:val="32"/>
          <w:szCs w:val="32"/>
          <w:lang w:val="en-US" w:eastAsia="zh-CN"/>
        </w:rPr>
        <w:t>19.01</w:t>
      </w:r>
      <w:r>
        <w:rPr>
          <w:rFonts w:hint="eastAsia" w:ascii="仿宋" w:hAnsi="仿宋" w:eastAsia="仿宋"/>
          <w:sz w:val="32"/>
          <w:szCs w:val="32"/>
        </w:rPr>
        <w:t>万元，主要原因：</w:t>
      </w:r>
      <w:r>
        <w:rPr>
          <w:rFonts w:hint="eastAsia" w:ascii="仿宋" w:hAnsi="仿宋" w:eastAsia="仿宋"/>
          <w:sz w:val="32"/>
          <w:szCs w:val="32"/>
          <w:lang w:eastAsia="zh-CN"/>
        </w:rPr>
        <w:t>办公室减少临时工工资、会议费、租赁费以及邮电费等日常经费</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年本单位收入预算</w:t>
      </w:r>
      <w:r>
        <w:rPr>
          <w:rFonts w:hint="eastAsia" w:ascii="仿宋" w:hAnsi="仿宋" w:eastAsia="仿宋"/>
          <w:sz w:val="32"/>
          <w:szCs w:val="32"/>
          <w:lang w:val="en-US" w:eastAsia="zh-CN"/>
        </w:rPr>
        <w:t>213.54</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213.54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213.54</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213.54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w:t>
      </w:r>
      <w:r>
        <w:rPr>
          <w:rFonts w:hint="eastAsia" w:ascii="仿宋" w:hAnsi="仿宋" w:eastAsia="仿宋"/>
          <w:sz w:val="32"/>
          <w:szCs w:val="32"/>
          <w:lang w:eastAsia="zh-CN"/>
        </w:rPr>
        <w:t>本年度预算未下达项目经费</w:t>
      </w:r>
      <w:r>
        <w:rPr>
          <w:rFonts w:hint="eastAsia" w:ascii="仿宋" w:hAnsi="仿宋" w:eastAsia="仿宋"/>
          <w:sz w:val="32"/>
          <w:szCs w:val="32"/>
        </w:rPr>
        <w:t>项目。</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213.54</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213.54</w:t>
      </w:r>
      <w:r>
        <w:rPr>
          <w:rFonts w:hint="eastAsia" w:ascii="仿宋" w:hAnsi="仿宋" w:eastAsia="仿宋"/>
          <w:sz w:val="32"/>
          <w:szCs w:val="32"/>
        </w:rPr>
        <w:t>万元。本年支出</w:t>
      </w:r>
      <w:r>
        <w:rPr>
          <w:rFonts w:hint="eastAsia" w:ascii="仿宋" w:hAnsi="仿宋" w:eastAsia="仿宋"/>
          <w:sz w:val="32"/>
          <w:szCs w:val="32"/>
          <w:lang w:val="en-US" w:eastAsia="zh-CN"/>
        </w:rPr>
        <w:t>213.54</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177.43</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20.07</w:t>
      </w:r>
      <w:r>
        <w:rPr>
          <w:rFonts w:hint="eastAsia" w:ascii="仿宋" w:hAnsi="仿宋" w:eastAsia="仿宋"/>
          <w:sz w:val="32"/>
          <w:szCs w:val="32"/>
        </w:rPr>
        <w:t>万元，住房保障支出</w:t>
      </w:r>
      <w:r>
        <w:rPr>
          <w:rFonts w:hint="eastAsia" w:ascii="仿宋" w:hAnsi="仿宋" w:eastAsia="仿宋"/>
          <w:sz w:val="32"/>
          <w:szCs w:val="32"/>
          <w:lang w:val="en-US" w:eastAsia="zh-CN"/>
        </w:rPr>
        <w:t>16.04</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213.54</w:t>
      </w:r>
      <w:r>
        <w:rPr>
          <w:rFonts w:hint="eastAsia" w:ascii="仿宋" w:hAnsi="仿宋" w:eastAsia="仿宋"/>
          <w:sz w:val="32"/>
          <w:szCs w:val="32"/>
        </w:rPr>
        <w:t>万元，其中：基本支出</w:t>
      </w:r>
      <w:r>
        <w:rPr>
          <w:rFonts w:hint="eastAsia" w:ascii="仿宋" w:hAnsi="仿宋" w:eastAsia="仿宋"/>
          <w:sz w:val="32"/>
          <w:szCs w:val="32"/>
          <w:lang w:val="en-US" w:eastAsia="zh-CN"/>
        </w:rPr>
        <w:t>213.54</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%。基本支出中，人员经费</w:t>
      </w:r>
      <w:r>
        <w:rPr>
          <w:rFonts w:hint="eastAsia" w:ascii="仿宋" w:hAnsi="仿宋" w:eastAsia="仿宋"/>
          <w:sz w:val="32"/>
          <w:szCs w:val="32"/>
          <w:lang w:val="en-US" w:eastAsia="zh-CN"/>
        </w:rPr>
        <w:t>183.02</w:t>
      </w:r>
      <w:r>
        <w:rPr>
          <w:rFonts w:hint="eastAsia" w:ascii="仿宋" w:hAnsi="仿宋" w:eastAsia="仿宋"/>
          <w:sz w:val="32"/>
          <w:szCs w:val="32"/>
        </w:rPr>
        <w:t>万元，占</w:t>
      </w:r>
      <w:r>
        <w:rPr>
          <w:rFonts w:hint="eastAsia" w:ascii="仿宋" w:hAnsi="仿宋" w:eastAsia="仿宋"/>
          <w:sz w:val="32"/>
          <w:szCs w:val="32"/>
          <w:lang w:val="en-US" w:eastAsia="zh-CN"/>
        </w:rPr>
        <w:t>85.7</w:t>
      </w:r>
      <w:r>
        <w:rPr>
          <w:rFonts w:hint="eastAsia" w:ascii="仿宋" w:hAnsi="仿宋" w:eastAsia="仿宋"/>
          <w:sz w:val="32"/>
          <w:szCs w:val="32"/>
        </w:rPr>
        <w:t>%；公用经费</w:t>
      </w:r>
      <w:r>
        <w:rPr>
          <w:rFonts w:hint="eastAsia" w:ascii="仿宋" w:hAnsi="仿宋" w:eastAsia="仿宋"/>
          <w:sz w:val="32"/>
          <w:szCs w:val="32"/>
          <w:lang w:val="en-US" w:eastAsia="zh-CN"/>
        </w:rPr>
        <w:t>30.52</w:t>
      </w:r>
      <w:r>
        <w:rPr>
          <w:rFonts w:hint="eastAsia" w:ascii="仿宋" w:hAnsi="仿宋" w:eastAsia="仿宋"/>
          <w:sz w:val="32"/>
          <w:szCs w:val="32"/>
        </w:rPr>
        <w:t>万元，占</w:t>
      </w:r>
      <w:r>
        <w:rPr>
          <w:rFonts w:hint="eastAsia" w:ascii="仿宋" w:hAnsi="仿宋" w:eastAsia="仿宋"/>
          <w:sz w:val="32"/>
          <w:szCs w:val="32"/>
          <w:lang w:val="en-US" w:eastAsia="zh-CN"/>
        </w:rPr>
        <w:t>14.3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177.43</w:t>
      </w:r>
      <w:r>
        <w:rPr>
          <w:rFonts w:hint="eastAsia" w:ascii="仿宋" w:hAnsi="仿宋" w:eastAsia="仿宋"/>
          <w:sz w:val="32"/>
          <w:szCs w:val="32"/>
        </w:rPr>
        <w:t>万元，占</w:t>
      </w:r>
      <w:r>
        <w:rPr>
          <w:rFonts w:hint="eastAsia" w:ascii="仿宋" w:hAnsi="仿宋" w:eastAsia="仿宋"/>
          <w:sz w:val="32"/>
          <w:szCs w:val="32"/>
          <w:lang w:val="en-US" w:eastAsia="zh-CN"/>
        </w:rPr>
        <w:t>83.08</w:t>
      </w:r>
      <w:r>
        <w:rPr>
          <w:rFonts w:hint="eastAsia" w:ascii="仿宋" w:hAnsi="仿宋" w:eastAsia="仿宋"/>
          <w:sz w:val="32"/>
          <w:szCs w:val="32"/>
        </w:rPr>
        <w:t>%，主要用于：</w:t>
      </w:r>
      <w:r>
        <w:rPr>
          <w:rFonts w:hint="eastAsia" w:ascii="仿宋" w:hAnsi="仿宋" w:eastAsia="仿宋"/>
          <w:sz w:val="32"/>
          <w:szCs w:val="32"/>
          <w:lang w:eastAsia="zh-CN"/>
        </w:rPr>
        <w:t>人员经费和公用经费</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20.07</w:t>
      </w:r>
      <w:r>
        <w:rPr>
          <w:rFonts w:hint="eastAsia" w:ascii="仿宋" w:hAnsi="仿宋" w:eastAsia="仿宋"/>
          <w:sz w:val="32"/>
          <w:szCs w:val="32"/>
        </w:rPr>
        <w:t xml:space="preserve"> 万元，占</w:t>
      </w:r>
      <w:r>
        <w:rPr>
          <w:rFonts w:hint="eastAsia" w:ascii="仿宋" w:hAnsi="仿宋" w:eastAsia="仿宋"/>
          <w:sz w:val="32"/>
          <w:szCs w:val="32"/>
          <w:lang w:val="en-US" w:eastAsia="zh-CN"/>
        </w:rPr>
        <w:t>9.4</w:t>
      </w:r>
      <w:r>
        <w:rPr>
          <w:rFonts w:hint="eastAsia" w:ascii="仿宋" w:hAnsi="仿宋" w:eastAsia="仿宋"/>
          <w:sz w:val="32"/>
          <w:szCs w:val="32"/>
        </w:rPr>
        <w:t>%，主要用于：</w:t>
      </w:r>
      <w:r>
        <w:rPr>
          <w:rFonts w:hint="eastAsia" w:ascii="仿宋" w:hAnsi="仿宋" w:eastAsia="仿宋"/>
          <w:sz w:val="32"/>
          <w:szCs w:val="32"/>
          <w:lang w:eastAsia="zh-CN"/>
        </w:rPr>
        <w:t>机关事业单位养老保险</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16.04</w:t>
      </w:r>
      <w:r>
        <w:rPr>
          <w:rFonts w:hint="eastAsia" w:ascii="仿宋" w:hAnsi="仿宋" w:eastAsia="仿宋"/>
          <w:sz w:val="32"/>
          <w:szCs w:val="32"/>
        </w:rPr>
        <w:t xml:space="preserve"> 万元，占</w:t>
      </w:r>
      <w:r>
        <w:rPr>
          <w:rFonts w:hint="eastAsia" w:ascii="仿宋" w:hAnsi="仿宋" w:eastAsia="仿宋"/>
          <w:sz w:val="32"/>
          <w:szCs w:val="32"/>
          <w:lang w:val="en-US" w:eastAsia="zh-CN"/>
        </w:rPr>
        <w:t>7.52</w:t>
      </w:r>
      <w:r>
        <w:rPr>
          <w:rFonts w:hint="eastAsia" w:ascii="仿宋" w:hAnsi="仿宋" w:eastAsia="仿宋"/>
          <w:sz w:val="32"/>
          <w:szCs w:val="32"/>
        </w:rPr>
        <w:t>%，主要用于：</w:t>
      </w:r>
      <w:r>
        <w:rPr>
          <w:rFonts w:hint="eastAsia" w:ascii="仿宋" w:hAnsi="仿宋" w:eastAsia="仿宋"/>
          <w:sz w:val="32"/>
          <w:szCs w:val="32"/>
          <w:lang w:eastAsia="zh-CN"/>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213.54</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183.02</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30.52</w:t>
      </w:r>
      <w:r>
        <w:rPr>
          <w:rFonts w:hint="eastAsia" w:ascii="仿宋" w:hAnsi="仿宋" w:eastAsia="仿宋"/>
          <w:sz w:val="32"/>
          <w:szCs w:val="32"/>
        </w:rPr>
        <w:t>万元，主要包括：办公费、印刷费、水费、电费、邮电费、差旅费、会议费、公务接待费、工会经费、公务用车运行维护费等。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5.35</w:t>
      </w:r>
      <w:r>
        <w:rPr>
          <w:rFonts w:hint="eastAsia" w:ascii="仿宋" w:hAnsi="仿宋" w:eastAsia="仿宋"/>
          <w:kern w:val="0"/>
          <w:sz w:val="32"/>
          <w:szCs w:val="32"/>
        </w:rPr>
        <w:t xml:space="preserve"> 万元，</w:t>
      </w:r>
      <w:r>
        <w:rPr>
          <w:rFonts w:hint="eastAsia" w:ascii="仿宋" w:hAnsi="仿宋" w:eastAsia="仿宋"/>
          <w:kern w:val="0"/>
          <w:sz w:val="32"/>
          <w:szCs w:val="32"/>
          <w:lang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5.35</w:t>
      </w:r>
      <w:r>
        <w:rPr>
          <w:rFonts w:hint="eastAsia" w:ascii="仿宋" w:hAnsi="仿宋" w:eastAsia="仿宋"/>
          <w:kern w:val="0"/>
          <w:sz w:val="32"/>
          <w:szCs w:val="32"/>
        </w:rPr>
        <w:t>万元</w:t>
      </w:r>
      <w:r>
        <w:rPr>
          <w:rFonts w:hint="eastAsia" w:ascii="仿宋" w:hAnsi="仿宋" w:eastAsia="仿宋"/>
          <w:kern w:val="0"/>
          <w:sz w:val="32"/>
          <w:szCs w:val="32"/>
          <w:lang w:eastAsia="zh-CN"/>
        </w:rPr>
        <w:t>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0.35</w:t>
      </w:r>
      <w:r>
        <w:rPr>
          <w:rFonts w:hint="eastAsia" w:ascii="仿宋" w:hAnsi="仿宋" w:eastAsia="仿宋"/>
          <w:kern w:val="0"/>
          <w:sz w:val="32"/>
          <w:szCs w:val="32"/>
        </w:rPr>
        <w:t xml:space="preserve">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5</w:t>
      </w:r>
      <w:r>
        <w:rPr>
          <w:rFonts w:hint="eastAsia" w:ascii="仿宋" w:hAnsi="仿宋" w:eastAsia="仿宋"/>
          <w:kern w:val="0"/>
          <w:sz w:val="32"/>
          <w:szCs w:val="32"/>
        </w:rPr>
        <w:t>万元</w:t>
      </w:r>
      <w:r>
        <w:rPr>
          <w:rFonts w:hint="eastAsia" w:ascii="仿宋" w:hAnsi="仿宋" w:eastAsia="仿宋"/>
          <w:kern w:val="0"/>
          <w:sz w:val="32"/>
          <w:szCs w:val="32"/>
          <w:lang w:eastAsia="zh-CN"/>
        </w:rPr>
        <w:t>，</w:t>
      </w:r>
      <w:r>
        <w:rPr>
          <w:rFonts w:hint="eastAsia" w:ascii="仿宋" w:hAnsi="仿宋" w:eastAsia="仿宋"/>
          <w:kern w:val="0"/>
          <w:sz w:val="32"/>
          <w:szCs w:val="32"/>
        </w:rPr>
        <w:t>与202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r>
        <w:rPr>
          <w:rFonts w:hint="eastAsia" w:ascii="仿宋" w:hAnsi="仿宋" w:eastAsia="仿宋"/>
          <w:kern w:val="0"/>
          <w:sz w:val="32"/>
          <w:szCs w:val="32"/>
          <w:lang w:eastAsia="zh-CN"/>
        </w:rPr>
        <w:t>。</w:t>
      </w:r>
      <w:r>
        <w:rPr>
          <w:rFonts w:hint="eastAsia" w:ascii="仿宋" w:hAnsi="仿宋" w:eastAsia="仿宋"/>
          <w:kern w:val="0"/>
          <w:sz w:val="32"/>
          <w:szCs w:val="32"/>
        </w:rPr>
        <w:t xml:space="preserve">其中，公务用车运行维护费 </w:t>
      </w:r>
      <w:r>
        <w:rPr>
          <w:rFonts w:hint="eastAsia" w:ascii="仿宋" w:hAnsi="仿宋" w:eastAsia="仿宋"/>
          <w:kern w:val="0"/>
          <w:sz w:val="32"/>
          <w:szCs w:val="32"/>
          <w:lang w:val="en-US" w:eastAsia="zh-CN"/>
        </w:rPr>
        <w:t>5</w:t>
      </w:r>
      <w:r>
        <w:rPr>
          <w:rFonts w:hint="eastAsia" w:ascii="仿宋" w:hAnsi="仿宋" w:eastAsia="仿宋"/>
          <w:kern w:val="0"/>
          <w:sz w:val="32"/>
          <w:szCs w:val="32"/>
        </w:rPr>
        <w:t>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5</w:t>
      </w:r>
      <w:r>
        <w:rPr>
          <w:rFonts w:hint="eastAsia" w:ascii="仿宋" w:hAnsi="仿宋" w:eastAsia="仿宋"/>
          <w:sz w:val="32"/>
          <w:szCs w:val="32"/>
        </w:rPr>
        <w:t>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30.52</w:t>
      </w:r>
      <w:r>
        <w:rPr>
          <w:rFonts w:hint="eastAsia" w:ascii="仿宋" w:hAnsi="仿宋" w:eastAsia="仿宋"/>
          <w:sz w:val="32"/>
          <w:szCs w:val="32"/>
        </w:rPr>
        <w:t xml:space="preserve"> 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减少1.82</w:t>
      </w:r>
      <w:r>
        <w:rPr>
          <w:rFonts w:hint="eastAsia" w:ascii="仿宋" w:hAnsi="仿宋" w:eastAsia="仿宋"/>
          <w:sz w:val="32"/>
          <w:szCs w:val="32"/>
        </w:rPr>
        <w:t xml:space="preserve"> 万元，</w:t>
      </w:r>
      <w:r>
        <w:rPr>
          <w:rFonts w:hint="eastAsia" w:ascii="仿宋" w:hAnsi="仿宋" w:eastAsia="仿宋"/>
          <w:sz w:val="32"/>
          <w:szCs w:val="32"/>
          <w:lang w:val="en-US" w:eastAsia="zh-CN"/>
        </w:rPr>
        <w:t>下降5.62</w:t>
      </w:r>
      <w:r>
        <w:rPr>
          <w:rFonts w:hint="eastAsia" w:ascii="仿宋" w:hAnsi="仿宋" w:eastAsia="仿宋"/>
          <w:sz w:val="32"/>
          <w:szCs w:val="32"/>
        </w:rPr>
        <w:t>%，主要原因是</w:t>
      </w:r>
      <w:r>
        <w:rPr>
          <w:rFonts w:hint="eastAsia" w:ascii="仿宋" w:hAnsi="仿宋" w:eastAsia="仿宋"/>
          <w:sz w:val="32"/>
          <w:szCs w:val="32"/>
          <w:lang w:eastAsia="zh-CN"/>
        </w:rPr>
        <w:t>减少会议费、租赁费、邮电费等经费</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预算指标未列</w:t>
      </w:r>
      <w:r>
        <w:rPr>
          <w:rFonts w:hint="eastAsia" w:ascii="仿宋" w:hAnsi="仿宋" w:eastAsia="仿宋"/>
          <w:sz w:val="32"/>
          <w:szCs w:val="32"/>
        </w:rPr>
        <w:t>政府采购预算</w:t>
      </w:r>
      <w:r>
        <w:rPr>
          <w:rFonts w:hint="eastAsia" w:ascii="仿宋" w:hAnsi="仿宋" w:eastAsia="仿宋"/>
          <w:sz w:val="32"/>
          <w:szCs w:val="32"/>
          <w:lang w:eastAsia="zh-CN"/>
        </w:rPr>
        <w:t>金额。</w:t>
      </w:r>
      <w:r>
        <w:rPr>
          <w:rFonts w:hint="eastAsia" w:ascii="仿宋" w:hAnsi="仿宋" w:eastAsia="仿宋"/>
          <w:sz w:val="32"/>
          <w:szCs w:val="32"/>
          <w:lang w:val="en-US" w:eastAsia="zh-CN"/>
        </w:rPr>
        <w:t xml:space="preserve">  </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年1月，部门本级共有车辆</w:t>
      </w:r>
      <w:r>
        <w:rPr>
          <w:rFonts w:hint="eastAsia" w:ascii="仿宋" w:hAnsi="仿宋" w:eastAsia="仿宋"/>
          <w:sz w:val="32"/>
          <w:szCs w:val="32"/>
          <w:lang w:val="en-US" w:eastAsia="zh-CN"/>
        </w:rPr>
        <w:t>1</w:t>
      </w:r>
      <w:r>
        <w:rPr>
          <w:rFonts w:hint="eastAsia" w:ascii="仿宋" w:hAnsi="仿宋" w:eastAsia="仿宋"/>
          <w:sz w:val="32"/>
          <w:szCs w:val="32"/>
        </w:rPr>
        <w:t xml:space="preserve">辆，其中，特种专业技术用车 </w:t>
      </w:r>
      <w:r>
        <w:rPr>
          <w:rFonts w:hint="eastAsia" w:ascii="仿宋" w:hAnsi="仿宋" w:eastAsia="仿宋"/>
          <w:sz w:val="32"/>
          <w:szCs w:val="32"/>
          <w:lang w:val="en-US" w:eastAsia="zh-CN"/>
        </w:rPr>
        <w:t>1</w:t>
      </w:r>
      <w:r>
        <w:rPr>
          <w:rFonts w:hint="eastAsia" w:ascii="仿宋" w:hAnsi="仿宋" w:eastAsia="仿宋"/>
          <w:sz w:val="32"/>
          <w:szCs w:val="32"/>
        </w:rPr>
        <w:t>辆。</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0</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02612F"/>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2505</Words>
  <Characters>2750</Characters>
  <Lines>22</Lines>
  <Paragraphs>6</Paragraphs>
  <TotalTime>1</TotalTime>
  <ScaleCrop>false</ScaleCrop>
  <LinksUpToDate>false</LinksUpToDate>
  <CharactersWithSpaces>2897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曹阳</cp:lastModifiedBy>
  <dcterms:modified xsi:type="dcterms:W3CDTF">2025-04-07T02:45:20Z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eyJoZGlkIjoiNjNmYjc0ODZkMGQ5YzYxNGY5NDkzZTEyYzJhYWVmNjQiLCJ1c2VySWQiOiIxMDYzNTYxMjkyIn0=</vt:lpwstr>
  </property>
</Properties>
</file>