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ADA0E67">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永吉县西阳镇卫生院</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w:t>
      </w:r>
      <w:r>
        <w:rPr>
          <w:rFonts w:hint="eastAsia" w:ascii="黑体" w:hAnsi="黑体" w:eastAsia="黑体"/>
          <w:sz w:val="44"/>
          <w:szCs w:val="44"/>
          <w:highlight w:val="none"/>
          <w:lang w:val="en-US" w:eastAsia="zh-CN"/>
        </w:rPr>
        <w:t>一</w:t>
      </w:r>
      <w:r>
        <w:rPr>
          <w:rFonts w:hint="eastAsia" w:ascii="黑体" w:hAnsi="黑体" w:eastAsia="黑体"/>
          <w:sz w:val="44"/>
          <w:szCs w:val="44"/>
          <w:highlight w:val="none"/>
        </w:rPr>
        <w:t>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val="en-US" w:eastAsia="zh-CN"/>
        </w:rPr>
        <w:t>永吉县西阳镇卫生院</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69BD7CEA">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12E947E6">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w:t>
      </w:r>
      <w:r>
        <w:rPr>
          <w:rFonts w:hint="eastAsia" w:ascii="仿宋" w:hAnsi="仿宋" w:eastAsia="仿宋"/>
          <w:bCs/>
          <w:kern w:val="0"/>
          <w:sz w:val="32"/>
          <w:szCs w:val="32"/>
          <w:lang w:val="en-US" w:eastAsia="zh-CN"/>
        </w:rPr>
        <w:t>西阳镇</w:t>
      </w:r>
      <w:r>
        <w:rPr>
          <w:rFonts w:hint="eastAsia" w:ascii="仿宋" w:hAnsi="仿宋" w:eastAsia="仿宋"/>
          <w:bCs/>
          <w:kern w:val="0"/>
          <w:sz w:val="32"/>
          <w:szCs w:val="32"/>
          <w:lang w:eastAsia="zh-CN"/>
        </w:rPr>
        <w:t>卫生院</w:t>
      </w:r>
    </w:p>
    <w:p w14:paraId="22060048">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事业单位公益一类</w:t>
      </w:r>
    </w:p>
    <w:p w14:paraId="65AD5AC4">
      <w:pPr>
        <w:ind w:firstLine="640" w:firstLineChars="200"/>
        <w:rPr>
          <w:rFonts w:hint="eastAsia" w:ascii="仿宋" w:hAnsi="仿宋" w:eastAsia="仿宋" w:cs="仿宋"/>
          <w:sz w:val="32"/>
          <w:szCs w:val="32"/>
          <w:lang w:eastAsia="zh-CN"/>
        </w:rPr>
      </w:pPr>
      <w:r>
        <w:rPr>
          <w:rFonts w:hint="eastAsia" w:ascii="仿宋" w:hAnsi="仿宋" w:eastAsia="仿宋"/>
          <w:bCs/>
          <w:kern w:val="0"/>
          <w:sz w:val="32"/>
          <w:szCs w:val="32"/>
        </w:rPr>
        <w:t>主要职能：</w:t>
      </w: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主要职责</w:t>
      </w:r>
      <w:r>
        <w:rPr>
          <w:rFonts w:hint="eastAsia" w:ascii="仿宋" w:hAnsi="仿宋" w:eastAsia="仿宋" w:cs="仿宋"/>
          <w:sz w:val="32"/>
          <w:szCs w:val="32"/>
          <w:lang w:eastAsia="zh-CN"/>
        </w:rPr>
        <w:t>是</w:t>
      </w:r>
      <w:r>
        <w:rPr>
          <w:rFonts w:hint="eastAsia" w:ascii="仿宋" w:hAnsi="仿宋" w:eastAsia="仿宋" w:cs="仿宋"/>
          <w:sz w:val="32"/>
          <w:szCs w:val="32"/>
        </w:rPr>
        <w:t>为人民身体健康提供医疗与预防保健服务常见多发病诊治，院前急救、护理与治疗、卫生防疫、妇幼保健、计划免疫、初级卫生保健规划实施、卫生监督与卫生信息管理</w:t>
      </w:r>
      <w:r>
        <w:rPr>
          <w:rFonts w:hint="eastAsia" w:ascii="仿宋" w:hAnsi="仿宋" w:eastAsia="仿宋" w:cs="仿宋"/>
          <w:sz w:val="32"/>
          <w:szCs w:val="32"/>
          <w:lang w:eastAsia="zh-CN"/>
        </w:rPr>
        <w:t>。</w:t>
      </w:r>
    </w:p>
    <w:p w14:paraId="10B8151E">
      <w:pPr>
        <w:ind w:firstLine="640" w:firstLineChars="200"/>
        <w:rPr>
          <w:rFonts w:hint="default"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开展预防保健科、全科医疗科、内科、外科、口腔科、医学检验科、医学影像科、中医科</w:t>
      </w:r>
      <w:r>
        <w:rPr>
          <w:rFonts w:hint="eastAsia" w:ascii="仿宋" w:hAnsi="仿宋" w:eastAsia="仿宋"/>
          <w:bCs/>
          <w:kern w:val="0"/>
          <w:sz w:val="32"/>
          <w:szCs w:val="32"/>
          <w:lang w:val="en-US" w:eastAsia="zh-CN"/>
        </w:rPr>
        <w:t>等</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361E18F">
      <w:pPr>
        <w:ind w:firstLine="640" w:firstLineChars="200"/>
        <w:jc w:val="left"/>
        <w:rPr>
          <w:rFonts w:hint="eastAsia" w:ascii="黑体" w:hAnsi="黑体" w:eastAsia="黑体"/>
          <w:sz w:val="32"/>
          <w:szCs w:val="32"/>
        </w:rPr>
      </w:pP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内设机构</w:t>
      </w:r>
      <w:r>
        <w:rPr>
          <w:rFonts w:hint="eastAsia" w:ascii="仿宋" w:hAnsi="仿宋" w:eastAsia="仿宋" w:cs="仿宋"/>
          <w:sz w:val="32"/>
          <w:szCs w:val="32"/>
          <w:lang w:val="en-US" w:eastAsia="zh-CN"/>
        </w:rPr>
        <w:t>1</w:t>
      </w:r>
      <w:r>
        <w:rPr>
          <w:rFonts w:hint="eastAsia" w:ascii="仿宋" w:hAnsi="仿宋" w:eastAsia="仿宋" w:cs="仿宋"/>
          <w:sz w:val="32"/>
          <w:szCs w:val="32"/>
        </w:rPr>
        <w:t>个，</w:t>
      </w:r>
      <w:r>
        <w:rPr>
          <w:rFonts w:hint="eastAsia" w:ascii="仿宋" w:hAnsi="仿宋" w:eastAsia="仿宋" w:cs="仿宋"/>
          <w:sz w:val="32"/>
          <w:szCs w:val="32"/>
          <w:lang w:val="en-US" w:eastAsia="zh-CN"/>
        </w:rPr>
        <w:t>西阳镇</w:t>
      </w:r>
      <w:r>
        <w:rPr>
          <w:rFonts w:hint="eastAsia" w:ascii="仿宋" w:hAnsi="仿宋" w:eastAsia="仿宋" w:cs="仿宋"/>
          <w:sz w:val="32"/>
          <w:szCs w:val="32"/>
          <w:lang w:eastAsia="zh-CN"/>
        </w:rPr>
        <w:t>卫生院</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年</w:t>
      </w:r>
      <w:r>
        <w:rPr>
          <w:rFonts w:hint="eastAsia" w:ascii="仿宋" w:hAnsi="仿宋" w:eastAsia="仿宋" w:cs="仿宋"/>
          <w:sz w:val="32"/>
          <w:szCs w:val="32"/>
          <w:lang w:eastAsia="zh-CN"/>
        </w:rPr>
        <w:t>编制数</w:t>
      </w:r>
      <w:r>
        <w:rPr>
          <w:rFonts w:hint="eastAsia" w:ascii="仿宋" w:hAnsi="仿宋" w:eastAsia="仿宋" w:cs="仿宋"/>
          <w:sz w:val="32"/>
          <w:szCs w:val="32"/>
          <w:lang w:val="en-US" w:eastAsia="zh-CN"/>
        </w:rPr>
        <w:t>30人，</w:t>
      </w:r>
      <w:r>
        <w:rPr>
          <w:rFonts w:hint="eastAsia" w:ascii="仿宋" w:hAnsi="仿宋" w:eastAsia="仿宋" w:cs="仿宋"/>
          <w:sz w:val="32"/>
          <w:szCs w:val="32"/>
        </w:rPr>
        <w:t>在职职工</w:t>
      </w:r>
      <w:r>
        <w:rPr>
          <w:rFonts w:hint="eastAsia" w:ascii="仿宋" w:hAnsi="仿宋" w:eastAsia="仿宋" w:cs="仿宋"/>
          <w:sz w:val="32"/>
          <w:szCs w:val="32"/>
          <w:lang w:val="en-US" w:eastAsia="zh-CN"/>
        </w:rPr>
        <w:t>27</w:t>
      </w:r>
      <w:r>
        <w:rPr>
          <w:rFonts w:hint="eastAsia" w:ascii="仿宋" w:hAnsi="仿宋" w:eastAsia="仿宋" w:cs="仿宋"/>
          <w:sz w:val="32"/>
          <w:szCs w:val="32"/>
        </w:rPr>
        <w:t>名（其中在编人员</w:t>
      </w:r>
      <w:r>
        <w:rPr>
          <w:rFonts w:hint="eastAsia" w:ascii="仿宋" w:hAnsi="仿宋" w:eastAsia="仿宋" w:cs="仿宋"/>
          <w:sz w:val="32"/>
          <w:szCs w:val="32"/>
          <w:lang w:val="en-US" w:eastAsia="zh-CN"/>
        </w:rPr>
        <w:t>23</w:t>
      </w:r>
      <w:r>
        <w:rPr>
          <w:rFonts w:hint="eastAsia" w:ascii="仿宋" w:hAnsi="仿宋" w:eastAsia="仿宋" w:cs="仿宋"/>
          <w:sz w:val="32"/>
          <w:szCs w:val="32"/>
        </w:rPr>
        <w:t>人，编内聘用</w:t>
      </w:r>
      <w:r>
        <w:rPr>
          <w:rFonts w:hint="eastAsia" w:ascii="仿宋" w:hAnsi="仿宋" w:eastAsia="仿宋" w:cs="仿宋"/>
          <w:sz w:val="32"/>
          <w:szCs w:val="32"/>
          <w:lang w:val="en-US" w:eastAsia="zh-CN"/>
        </w:rPr>
        <w:t>4</w:t>
      </w:r>
      <w:r>
        <w:rPr>
          <w:rFonts w:hint="eastAsia" w:ascii="仿宋" w:hAnsi="仿宋" w:eastAsia="仿宋" w:cs="仿宋"/>
          <w:sz w:val="32"/>
          <w:szCs w:val="32"/>
        </w:rPr>
        <w:t>人），</w:t>
      </w:r>
      <w:r>
        <w:rPr>
          <w:rFonts w:hint="eastAsia" w:ascii="仿宋_GB2312" w:eastAsia="仿宋_GB2312"/>
          <w:sz w:val="32"/>
          <w:szCs w:val="32"/>
        </w:rPr>
        <w:t>退休人员</w:t>
      </w:r>
      <w:r>
        <w:rPr>
          <w:rFonts w:hint="eastAsia" w:ascii="仿宋_GB2312" w:eastAsia="仿宋_GB2312"/>
          <w:sz w:val="32"/>
          <w:szCs w:val="32"/>
          <w:lang w:val="en-US" w:eastAsia="zh-CN"/>
        </w:rPr>
        <w:t>8</w:t>
      </w:r>
      <w:r>
        <w:rPr>
          <w:rFonts w:hint="eastAsia" w:ascii="仿宋_GB2312" w:eastAsia="仿宋_GB2312"/>
          <w:sz w:val="32"/>
          <w:szCs w:val="32"/>
        </w:rPr>
        <w:t>名，享受遗属补助人员</w:t>
      </w:r>
      <w:r>
        <w:rPr>
          <w:rFonts w:hint="eastAsia" w:ascii="仿宋_GB2312" w:eastAsia="仿宋_GB2312"/>
          <w:sz w:val="32"/>
          <w:szCs w:val="32"/>
          <w:lang w:val="en-US" w:eastAsia="zh-CN"/>
        </w:rPr>
        <w:t>1</w:t>
      </w:r>
      <w:r>
        <w:rPr>
          <w:rFonts w:hint="eastAsia" w:ascii="仿宋_GB2312" w:eastAsia="仿宋_GB2312"/>
          <w:sz w:val="32"/>
          <w:szCs w:val="32"/>
        </w:rPr>
        <w:t>名</w:t>
      </w:r>
      <w:r>
        <w:rPr>
          <w:rFonts w:hint="eastAsia" w:ascii="仿宋_GB2312" w:eastAsia="仿宋_GB2312"/>
          <w:sz w:val="32"/>
          <w:szCs w:val="32"/>
          <w:lang w:eastAsia="zh-CN"/>
        </w:rPr>
        <w:t>。</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6FD1930E">
      <w:pPr>
        <w:jc w:val="both"/>
        <w:rPr>
          <w:rFonts w:hint="eastAsia" w:ascii="黑体" w:hAnsi="黑体" w:eastAsia="黑体"/>
          <w:sz w:val="32"/>
          <w:szCs w:val="32"/>
        </w:rPr>
      </w:pPr>
    </w:p>
    <w:p w14:paraId="1FC2A411">
      <w:pPr>
        <w:jc w:val="both"/>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292.44</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267.16</w:t>
      </w:r>
      <w:r>
        <w:rPr>
          <w:rFonts w:hint="eastAsia" w:ascii="仿宋" w:hAnsi="仿宋" w:eastAsia="仿宋"/>
          <w:sz w:val="32"/>
          <w:szCs w:val="32"/>
        </w:rPr>
        <w:t>万元增</w:t>
      </w:r>
      <w:r>
        <w:rPr>
          <w:rFonts w:hint="eastAsia" w:ascii="仿宋" w:hAnsi="仿宋" w:eastAsia="仿宋"/>
          <w:sz w:val="32"/>
          <w:szCs w:val="32"/>
          <w:lang w:val="en-US"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25.28</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人员工资每年一次调整，职称晋升人员增加，基本公共卫生经费人均增加5元</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292.44</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292.44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292.44</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254.92</w:t>
      </w:r>
      <w:r>
        <w:rPr>
          <w:rFonts w:hint="eastAsia" w:ascii="仿宋" w:hAnsi="仿宋" w:eastAsia="仿宋"/>
          <w:sz w:val="32"/>
          <w:szCs w:val="32"/>
        </w:rPr>
        <w:t>万元，占</w:t>
      </w:r>
      <w:r>
        <w:rPr>
          <w:rFonts w:hint="eastAsia" w:ascii="仿宋" w:hAnsi="仿宋" w:eastAsia="仿宋"/>
          <w:sz w:val="32"/>
          <w:szCs w:val="32"/>
          <w:lang w:val="en-US" w:eastAsia="zh-CN"/>
        </w:rPr>
        <w:t>87.17</w:t>
      </w:r>
      <w:r>
        <w:rPr>
          <w:rFonts w:hint="eastAsia" w:ascii="仿宋" w:hAnsi="仿宋" w:eastAsia="仿宋"/>
          <w:sz w:val="32"/>
          <w:szCs w:val="32"/>
        </w:rPr>
        <w:t xml:space="preserve">%；项目支出 </w:t>
      </w:r>
      <w:r>
        <w:rPr>
          <w:rFonts w:hint="eastAsia" w:ascii="仿宋" w:hAnsi="仿宋" w:eastAsia="仿宋"/>
          <w:sz w:val="32"/>
          <w:szCs w:val="32"/>
          <w:lang w:val="en-US" w:eastAsia="zh-CN"/>
        </w:rPr>
        <w:t>37.52</w:t>
      </w:r>
      <w:r>
        <w:rPr>
          <w:rFonts w:hint="eastAsia" w:ascii="仿宋" w:hAnsi="仿宋" w:eastAsia="仿宋"/>
          <w:sz w:val="32"/>
          <w:szCs w:val="32"/>
        </w:rPr>
        <w:t>万元，占</w:t>
      </w:r>
      <w:r>
        <w:rPr>
          <w:rFonts w:hint="eastAsia" w:ascii="仿宋" w:hAnsi="仿宋" w:eastAsia="仿宋"/>
          <w:sz w:val="32"/>
          <w:szCs w:val="32"/>
          <w:lang w:val="en-US" w:eastAsia="zh-CN"/>
        </w:rPr>
        <w:t>12.83</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292.44</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292.44</w:t>
      </w:r>
      <w:r>
        <w:rPr>
          <w:rFonts w:hint="eastAsia" w:ascii="仿宋" w:hAnsi="仿宋" w:eastAsia="仿宋"/>
          <w:sz w:val="32"/>
          <w:szCs w:val="32"/>
        </w:rPr>
        <w:t>万元。本年支出</w:t>
      </w:r>
      <w:r>
        <w:rPr>
          <w:rFonts w:hint="eastAsia" w:ascii="仿宋" w:hAnsi="仿宋" w:eastAsia="仿宋"/>
          <w:sz w:val="32"/>
          <w:szCs w:val="32"/>
          <w:lang w:val="en-US" w:eastAsia="zh-CN"/>
        </w:rPr>
        <w:t>292.44</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27.4</w:t>
      </w:r>
      <w:r>
        <w:rPr>
          <w:rFonts w:hint="eastAsia" w:ascii="仿宋" w:hAnsi="仿宋" w:eastAsia="仿宋"/>
          <w:sz w:val="32"/>
          <w:szCs w:val="32"/>
        </w:rPr>
        <w:t>万元，卫生健康支出</w:t>
      </w:r>
      <w:r>
        <w:rPr>
          <w:rFonts w:hint="eastAsia" w:ascii="仿宋" w:hAnsi="仿宋" w:eastAsia="仿宋"/>
          <w:sz w:val="32"/>
          <w:szCs w:val="32"/>
          <w:lang w:val="en-US" w:eastAsia="zh-CN"/>
        </w:rPr>
        <w:t>244.07</w:t>
      </w:r>
      <w:r>
        <w:rPr>
          <w:rFonts w:hint="eastAsia" w:ascii="仿宋" w:hAnsi="仿宋" w:eastAsia="仿宋"/>
          <w:sz w:val="32"/>
          <w:szCs w:val="32"/>
        </w:rPr>
        <w:t>万元，住房保障支出</w:t>
      </w:r>
      <w:r>
        <w:rPr>
          <w:rFonts w:hint="eastAsia" w:ascii="仿宋" w:hAnsi="仿宋" w:eastAsia="仿宋"/>
          <w:sz w:val="32"/>
          <w:szCs w:val="32"/>
          <w:lang w:val="en-US" w:eastAsia="zh-CN"/>
        </w:rPr>
        <w:t>20.98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292.44</w:t>
      </w:r>
      <w:r>
        <w:rPr>
          <w:rFonts w:hint="eastAsia" w:ascii="仿宋" w:hAnsi="仿宋" w:eastAsia="仿宋"/>
          <w:sz w:val="32"/>
          <w:szCs w:val="32"/>
        </w:rPr>
        <w:t>万元，其中：基本支出</w:t>
      </w:r>
      <w:r>
        <w:rPr>
          <w:rFonts w:hint="eastAsia" w:ascii="仿宋" w:hAnsi="仿宋" w:eastAsia="仿宋"/>
          <w:sz w:val="32"/>
          <w:szCs w:val="32"/>
          <w:lang w:val="en-US" w:eastAsia="zh-CN"/>
        </w:rPr>
        <w:t>254.92</w:t>
      </w:r>
      <w:r>
        <w:rPr>
          <w:rFonts w:hint="eastAsia" w:ascii="仿宋" w:hAnsi="仿宋" w:eastAsia="仿宋"/>
          <w:sz w:val="32"/>
          <w:szCs w:val="32"/>
        </w:rPr>
        <w:t>万元，占</w:t>
      </w:r>
      <w:r>
        <w:rPr>
          <w:rFonts w:hint="eastAsia" w:ascii="仿宋" w:hAnsi="仿宋" w:eastAsia="仿宋"/>
          <w:sz w:val="32"/>
          <w:szCs w:val="32"/>
          <w:lang w:val="en-US" w:eastAsia="zh-CN"/>
        </w:rPr>
        <w:t>87.17</w:t>
      </w:r>
      <w:r>
        <w:rPr>
          <w:rFonts w:hint="eastAsia" w:ascii="仿宋" w:hAnsi="仿宋" w:eastAsia="仿宋"/>
          <w:sz w:val="32"/>
          <w:szCs w:val="32"/>
        </w:rPr>
        <w:t>%；项目支出</w:t>
      </w:r>
      <w:r>
        <w:rPr>
          <w:rFonts w:hint="eastAsia" w:ascii="仿宋" w:hAnsi="仿宋" w:eastAsia="仿宋"/>
          <w:sz w:val="32"/>
          <w:szCs w:val="32"/>
          <w:lang w:val="en-US" w:eastAsia="zh-CN"/>
        </w:rPr>
        <w:t>37.52</w:t>
      </w:r>
      <w:r>
        <w:rPr>
          <w:rFonts w:hint="eastAsia" w:ascii="仿宋" w:hAnsi="仿宋" w:eastAsia="仿宋"/>
          <w:sz w:val="32"/>
          <w:szCs w:val="32"/>
        </w:rPr>
        <w:t>万元，占</w:t>
      </w:r>
      <w:r>
        <w:rPr>
          <w:rFonts w:hint="eastAsia" w:ascii="仿宋" w:hAnsi="仿宋" w:eastAsia="仿宋"/>
          <w:sz w:val="32"/>
          <w:szCs w:val="32"/>
          <w:lang w:val="en-US" w:eastAsia="zh-CN"/>
        </w:rPr>
        <w:t>12.83</w:t>
      </w:r>
      <w:r>
        <w:rPr>
          <w:rFonts w:hint="eastAsia" w:ascii="仿宋" w:hAnsi="仿宋" w:eastAsia="仿宋"/>
          <w:sz w:val="32"/>
          <w:szCs w:val="32"/>
        </w:rPr>
        <w:t>%。基本支出中，人员经费</w:t>
      </w:r>
      <w:r>
        <w:rPr>
          <w:rFonts w:hint="eastAsia" w:ascii="仿宋" w:hAnsi="仿宋" w:eastAsia="仿宋"/>
          <w:sz w:val="32"/>
          <w:szCs w:val="32"/>
          <w:lang w:val="en-US" w:eastAsia="zh-CN"/>
        </w:rPr>
        <w:t>251.18</w:t>
      </w:r>
      <w:r>
        <w:rPr>
          <w:rFonts w:hint="eastAsia" w:ascii="仿宋" w:hAnsi="仿宋" w:eastAsia="仿宋"/>
          <w:sz w:val="32"/>
          <w:szCs w:val="32"/>
        </w:rPr>
        <w:t>万元，占</w:t>
      </w:r>
      <w:r>
        <w:rPr>
          <w:rFonts w:hint="eastAsia" w:ascii="仿宋" w:hAnsi="仿宋" w:eastAsia="仿宋"/>
          <w:sz w:val="32"/>
          <w:szCs w:val="32"/>
          <w:lang w:val="en-US" w:eastAsia="zh-CN"/>
        </w:rPr>
        <w:t>98.53</w:t>
      </w:r>
      <w:r>
        <w:rPr>
          <w:rFonts w:hint="eastAsia" w:ascii="仿宋" w:hAnsi="仿宋" w:eastAsia="仿宋"/>
          <w:sz w:val="32"/>
          <w:szCs w:val="32"/>
        </w:rPr>
        <w:t>%；公用经费</w:t>
      </w:r>
      <w:r>
        <w:rPr>
          <w:rFonts w:hint="eastAsia" w:ascii="仿宋" w:hAnsi="仿宋" w:eastAsia="仿宋"/>
          <w:sz w:val="32"/>
          <w:szCs w:val="32"/>
          <w:lang w:val="en-US" w:eastAsia="zh-CN"/>
        </w:rPr>
        <w:t>3.75</w:t>
      </w:r>
      <w:r>
        <w:rPr>
          <w:rFonts w:hint="eastAsia" w:ascii="仿宋" w:hAnsi="仿宋" w:eastAsia="仿宋"/>
          <w:sz w:val="32"/>
          <w:szCs w:val="32"/>
        </w:rPr>
        <w:t>万元，占</w:t>
      </w:r>
      <w:r>
        <w:rPr>
          <w:rFonts w:hint="eastAsia" w:ascii="仿宋" w:hAnsi="仿宋" w:eastAsia="仿宋"/>
          <w:sz w:val="32"/>
          <w:szCs w:val="32"/>
          <w:lang w:val="en-US" w:eastAsia="zh-CN"/>
        </w:rPr>
        <w:t>1.47</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27.4</w:t>
      </w:r>
      <w:r>
        <w:rPr>
          <w:rFonts w:hint="eastAsia" w:ascii="仿宋" w:hAnsi="仿宋" w:eastAsia="仿宋"/>
          <w:sz w:val="32"/>
          <w:szCs w:val="32"/>
        </w:rPr>
        <w:t>万元，占</w:t>
      </w:r>
      <w:r>
        <w:rPr>
          <w:rFonts w:hint="eastAsia" w:ascii="仿宋" w:hAnsi="仿宋" w:eastAsia="仿宋"/>
          <w:sz w:val="32"/>
          <w:szCs w:val="32"/>
          <w:lang w:val="en-US" w:eastAsia="zh-CN"/>
        </w:rPr>
        <w:t>9.37</w:t>
      </w:r>
      <w:r>
        <w:rPr>
          <w:rFonts w:hint="eastAsia" w:ascii="仿宋" w:hAnsi="仿宋" w:eastAsia="仿宋"/>
          <w:sz w:val="32"/>
          <w:szCs w:val="32"/>
        </w:rPr>
        <w:t>%，主要用于：</w:t>
      </w:r>
      <w:r>
        <w:rPr>
          <w:rFonts w:hint="eastAsia" w:ascii="仿宋" w:hAnsi="仿宋" w:eastAsia="仿宋"/>
          <w:sz w:val="32"/>
          <w:szCs w:val="32"/>
          <w:lang w:eastAsia="zh-CN"/>
        </w:rPr>
        <w:t>机关养老保险</w:t>
      </w:r>
      <w:r>
        <w:rPr>
          <w:rFonts w:hint="eastAsia" w:ascii="仿宋" w:hAnsi="仿宋" w:eastAsia="仿宋"/>
          <w:sz w:val="32"/>
          <w:szCs w:val="32"/>
          <w:lang w:val="en-US" w:eastAsia="zh-CN"/>
        </w:rPr>
        <w:t>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244.07</w:t>
      </w:r>
      <w:r>
        <w:rPr>
          <w:rFonts w:hint="eastAsia" w:ascii="仿宋" w:hAnsi="仿宋" w:eastAsia="仿宋"/>
          <w:sz w:val="32"/>
          <w:szCs w:val="32"/>
        </w:rPr>
        <w:t>万元，占</w:t>
      </w:r>
      <w:r>
        <w:rPr>
          <w:rFonts w:hint="eastAsia" w:ascii="仿宋" w:hAnsi="仿宋" w:eastAsia="仿宋"/>
          <w:sz w:val="32"/>
          <w:szCs w:val="32"/>
          <w:lang w:val="en-US" w:eastAsia="zh-CN"/>
        </w:rPr>
        <w:t>83.46</w:t>
      </w:r>
      <w:r>
        <w:rPr>
          <w:rFonts w:hint="eastAsia" w:ascii="仿宋" w:hAnsi="仿宋" w:eastAsia="仿宋"/>
          <w:sz w:val="32"/>
          <w:szCs w:val="32"/>
        </w:rPr>
        <w:t>%，主要用于：</w:t>
      </w:r>
      <w:r>
        <w:rPr>
          <w:rFonts w:hint="eastAsia" w:ascii="仿宋" w:hAnsi="仿宋" w:eastAsia="仿宋"/>
          <w:sz w:val="32"/>
          <w:szCs w:val="32"/>
          <w:lang w:eastAsia="zh-CN"/>
        </w:rPr>
        <w:t>人员经费和商品服务支出以及基本公共卫生支出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20.98</w:t>
      </w:r>
      <w:r>
        <w:rPr>
          <w:rFonts w:hint="eastAsia" w:ascii="仿宋" w:hAnsi="仿宋" w:eastAsia="仿宋"/>
          <w:sz w:val="32"/>
          <w:szCs w:val="32"/>
        </w:rPr>
        <w:t>万元，占</w:t>
      </w:r>
      <w:r>
        <w:rPr>
          <w:rFonts w:hint="eastAsia" w:ascii="仿宋" w:hAnsi="仿宋" w:eastAsia="仿宋"/>
          <w:sz w:val="32"/>
          <w:szCs w:val="32"/>
          <w:lang w:val="en-US" w:eastAsia="zh-CN"/>
        </w:rPr>
        <w:t>7.17</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254.92</w:t>
      </w:r>
      <w:r>
        <w:rPr>
          <w:rFonts w:hint="eastAsia" w:ascii="仿宋" w:hAnsi="仿宋" w:eastAsia="仿宋"/>
          <w:sz w:val="32"/>
          <w:szCs w:val="32"/>
        </w:rPr>
        <w:t>万元，其中：</w:t>
      </w:r>
    </w:p>
    <w:p w14:paraId="03F48596">
      <w:pPr>
        <w:ind w:firstLine="640" w:firstLineChars="200"/>
        <w:rPr>
          <w:rFonts w:hint="eastAsia" w:ascii="仿宋" w:hAnsi="仿宋" w:eastAsia="仿宋"/>
          <w:sz w:val="32"/>
          <w:szCs w:val="32"/>
          <w:lang w:eastAsia="zh-CN"/>
        </w:rPr>
      </w:pPr>
      <w:r>
        <w:rPr>
          <w:rFonts w:hint="eastAsia" w:ascii="仿宋" w:hAnsi="仿宋" w:eastAsia="仿宋"/>
          <w:sz w:val="32"/>
          <w:szCs w:val="32"/>
        </w:rPr>
        <w:t>人员经费</w:t>
      </w:r>
      <w:r>
        <w:rPr>
          <w:rFonts w:hint="eastAsia" w:ascii="仿宋" w:hAnsi="仿宋" w:eastAsia="仿宋"/>
          <w:sz w:val="32"/>
          <w:szCs w:val="32"/>
          <w:lang w:val="en-US" w:eastAsia="zh-CN"/>
        </w:rPr>
        <w:t>251.18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万元，主要包括：基本工资、津贴补贴、奖金、绩效工资、机关事业单位基本养老保险缴费、职工基本医疗保险缴费、其他社会保障缴费、住房公积金、生活补助、</w:t>
      </w:r>
      <w:r>
        <w:rPr>
          <w:rFonts w:hint="eastAsia" w:ascii="仿宋" w:hAnsi="仿宋" w:eastAsia="仿宋"/>
          <w:sz w:val="32"/>
          <w:szCs w:val="32"/>
          <w:lang w:val="en-US" w:eastAsia="zh-CN"/>
        </w:rPr>
        <w:t>奖励金</w:t>
      </w:r>
      <w:r>
        <w:rPr>
          <w:rFonts w:hint="eastAsia" w:ascii="仿宋" w:hAnsi="仿宋" w:eastAsia="仿宋"/>
          <w:sz w:val="32"/>
          <w:szCs w:val="32"/>
        </w:rPr>
        <w:t>等</w:t>
      </w:r>
      <w:r>
        <w:rPr>
          <w:rFonts w:hint="eastAsia" w:ascii="仿宋" w:hAnsi="仿宋" w:eastAsia="仿宋"/>
          <w:sz w:val="32"/>
          <w:szCs w:val="32"/>
          <w:lang w:eastAsia="zh-CN"/>
        </w:rPr>
        <w:t>。</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3.75</w:t>
      </w:r>
      <w:r>
        <w:rPr>
          <w:rFonts w:hint="eastAsia" w:ascii="仿宋" w:hAnsi="仿宋" w:eastAsia="仿宋"/>
          <w:sz w:val="32"/>
          <w:szCs w:val="32"/>
        </w:rPr>
        <w:t>万元，主要包括：工会经费。</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379A3EEA">
      <w:pPr>
        <w:pStyle w:val="9"/>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w:t>
      </w:r>
      <w:r>
        <w:rPr>
          <w:rFonts w:hint="eastAsia" w:ascii="仿宋" w:hAnsi="仿宋" w:eastAsia="仿宋"/>
          <w:sz w:val="32"/>
          <w:szCs w:val="32"/>
          <w:lang w:val="en-US" w:eastAsia="zh-CN"/>
        </w:rPr>
        <w:t>三公经费</w:t>
      </w:r>
      <w:r>
        <w:rPr>
          <w:rFonts w:hint="eastAsia" w:ascii="仿宋" w:hAnsi="仿宋" w:eastAsia="仿宋"/>
          <w:sz w:val="32"/>
          <w:szCs w:val="32"/>
        </w:rPr>
        <w:t>预算支出</w:t>
      </w:r>
      <w:r>
        <w:rPr>
          <w:rFonts w:hint="eastAsia" w:ascii="仿宋" w:hAnsi="仿宋" w:eastAsia="仿宋"/>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37E414CF">
      <w:pPr>
        <w:pStyle w:val="9"/>
        <w:ind w:firstLine="640"/>
        <w:rPr>
          <w:rFonts w:hint="eastAsia" w:ascii="仿宋" w:hAnsi="仿宋" w:eastAsia="仿宋"/>
          <w:sz w:val="32"/>
          <w:szCs w:val="32"/>
          <w:lang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w:t>
      </w:r>
      <w:r>
        <w:rPr>
          <w:rFonts w:hint="eastAsia" w:ascii="仿宋" w:hAnsi="仿宋" w:eastAsia="仿宋"/>
          <w:sz w:val="32"/>
          <w:szCs w:val="32"/>
          <w:lang w:val="en-US" w:eastAsia="zh-CN"/>
        </w:rPr>
        <w:t>无</w:t>
      </w:r>
      <w:r>
        <w:rPr>
          <w:rFonts w:hint="eastAsia" w:ascii="仿宋" w:hAnsi="仿宋" w:eastAsia="仿宋"/>
          <w:sz w:val="32"/>
          <w:szCs w:val="32"/>
        </w:rPr>
        <w:t>机关运行经费</w:t>
      </w:r>
      <w:r>
        <w:rPr>
          <w:rFonts w:hint="eastAsia" w:ascii="仿宋" w:hAnsi="仿宋" w:eastAsia="仿宋"/>
          <w:sz w:val="32"/>
          <w:szCs w:val="32"/>
          <w:lang w:eastAsia="zh-CN"/>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w:t>
      </w:r>
      <w:r>
        <w:rPr>
          <w:rFonts w:hint="eastAsia" w:ascii="仿宋" w:hAnsi="仿宋" w:eastAsia="仿宋"/>
          <w:sz w:val="32"/>
          <w:szCs w:val="32"/>
          <w:lang w:val="en-US" w:eastAsia="zh-CN"/>
        </w:rPr>
        <w:t>我单位共</w:t>
      </w:r>
      <w:r>
        <w:rPr>
          <w:rFonts w:hint="eastAsia" w:ascii="仿宋" w:hAnsi="仿宋" w:eastAsia="仿宋"/>
          <w:sz w:val="32"/>
          <w:szCs w:val="32"/>
        </w:rPr>
        <w:t>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辆，其中，其他用车 </w:t>
      </w:r>
      <w:r>
        <w:rPr>
          <w:rFonts w:hint="eastAsia" w:ascii="仿宋" w:hAnsi="仿宋" w:eastAsia="仿宋"/>
          <w:sz w:val="32"/>
          <w:szCs w:val="32"/>
          <w:lang w:val="en-US" w:eastAsia="zh-CN"/>
        </w:rPr>
        <w:t>1</w:t>
      </w:r>
      <w:r>
        <w:rPr>
          <w:rFonts w:hint="eastAsia" w:ascii="仿宋" w:hAnsi="仿宋" w:eastAsia="仿宋"/>
          <w:sz w:val="32"/>
          <w:szCs w:val="32"/>
        </w:rPr>
        <w:t xml:space="preserve"> 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2</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37.52</w:t>
      </w:r>
      <w:r>
        <w:rPr>
          <w:rFonts w:hint="eastAsia" w:ascii="仿宋" w:hAnsi="仿宋" w:eastAsia="仿宋"/>
          <w:sz w:val="32"/>
          <w:szCs w:val="32"/>
        </w:rPr>
        <w:t>万元。</w:t>
      </w:r>
    </w:p>
    <w:p w14:paraId="3C527A83">
      <w:pPr>
        <w:jc w:val="center"/>
        <w:rPr>
          <w:rFonts w:ascii="仿宋" w:hAnsi="仿宋" w:eastAsia="仿宋"/>
          <w:sz w:val="32"/>
          <w:szCs w:val="32"/>
        </w:rPr>
      </w:pPr>
    </w:p>
    <w:p w14:paraId="2869A469">
      <w:pPr>
        <w:jc w:val="center"/>
        <w:rPr>
          <w:rFonts w:ascii="仿宋" w:hAnsi="仿宋" w:eastAsia="仿宋"/>
          <w:sz w:val="32"/>
          <w:szCs w:val="32"/>
        </w:rPr>
      </w:pPr>
    </w:p>
    <w:p w14:paraId="063A0CB7">
      <w:pPr>
        <w:jc w:val="center"/>
        <w:rPr>
          <w:rFonts w:ascii="仿宋" w:hAnsi="仿宋" w:eastAsia="仿宋"/>
          <w:sz w:val="32"/>
          <w:szCs w:val="32"/>
        </w:rPr>
      </w:pPr>
    </w:p>
    <w:p w14:paraId="4EC49E6F">
      <w:pPr>
        <w:jc w:val="center"/>
        <w:rPr>
          <w:rFonts w:ascii="仿宋" w:hAnsi="仿宋" w:eastAsia="仿宋"/>
          <w:sz w:val="32"/>
          <w:szCs w:val="32"/>
        </w:rPr>
      </w:pPr>
    </w:p>
    <w:p w14:paraId="50AB10AA">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5BE97D3B">
      <w:pPr>
        <w:jc w:val="left"/>
        <w:rPr>
          <w:rFonts w:ascii="仿宋" w:hAnsi="仿宋" w:eastAsia="仿宋"/>
          <w:sz w:val="32"/>
          <w:szCs w:val="32"/>
        </w:rPr>
      </w:pPr>
    </w:p>
    <w:p w14:paraId="55C47EFF">
      <w:pPr>
        <w:jc w:val="left"/>
        <w:rPr>
          <w:rFonts w:ascii="仿宋" w:hAnsi="仿宋" w:eastAsia="仿宋"/>
          <w:sz w:val="32"/>
          <w:szCs w:val="32"/>
        </w:rPr>
      </w:pPr>
    </w:p>
    <w:p w14:paraId="7940846B">
      <w:pPr>
        <w:jc w:val="center"/>
        <w:rPr>
          <w:rFonts w:hint="eastAsia" w:ascii="仿宋" w:hAnsi="仿宋" w:eastAsia="仿宋"/>
          <w:sz w:val="32"/>
          <w:szCs w:val="32"/>
        </w:rPr>
      </w:pPr>
    </w:p>
    <w:p w14:paraId="1B9DA4B3">
      <w:pPr>
        <w:jc w:val="center"/>
        <w:rPr>
          <w:rFonts w:ascii="仿宋" w:hAnsi="仿宋" w:eastAsia="仿宋"/>
          <w:b/>
          <w:bCs/>
          <w:sz w:val="32"/>
          <w:szCs w:val="32"/>
        </w:rPr>
      </w:pPr>
      <w:bookmarkStart w:id="0" w:name="_GoBack"/>
      <w:r>
        <w:rPr>
          <w:rFonts w:hint="eastAsia" w:ascii="仿宋" w:hAnsi="仿宋" w:eastAsia="仿宋"/>
          <w:b/>
          <w:bCs/>
          <w:sz w:val="32"/>
          <w:szCs w:val="32"/>
        </w:rPr>
        <w:t>第四部分  预算表格</w:t>
      </w:r>
    </w:p>
    <w:bookmarkEnd w:id="0"/>
    <w:p w14:paraId="0252C055">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00E3AD42">
      <w:pPr>
        <w:rPr>
          <w:rFonts w:ascii="仿宋" w:hAnsi="仿宋" w:eastAsia="仿宋"/>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3D18F5"/>
    <w:rsid w:val="0F4C4086"/>
    <w:rsid w:val="10D9450A"/>
    <w:rsid w:val="112B3A0C"/>
    <w:rsid w:val="117169F8"/>
    <w:rsid w:val="11DF6BD5"/>
    <w:rsid w:val="12C62CA4"/>
    <w:rsid w:val="146C270A"/>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C49452F"/>
    <w:rsid w:val="2D742D12"/>
    <w:rsid w:val="2E3342C6"/>
    <w:rsid w:val="344D4C9B"/>
    <w:rsid w:val="36273D08"/>
    <w:rsid w:val="368F70D3"/>
    <w:rsid w:val="37361A0B"/>
    <w:rsid w:val="38253B59"/>
    <w:rsid w:val="385B501F"/>
    <w:rsid w:val="38DE30B8"/>
    <w:rsid w:val="39284901"/>
    <w:rsid w:val="39AB5825"/>
    <w:rsid w:val="3A482539"/>
    <w:rsid w:val="3A915046"/>
    <w:rsid w:val="3B00612F"/>
    <w:rsid w:val="3C4C15D1"/>
    <w:rsid w:val="3CE440CF"/>
    <w:rsid w:val="3CEA5A8A"/>
    <w:rsid w:val="3D897F97"/>
    <w:rsid w:val="3DA7578C"/>
    <w:rsid w:val="3F597259"/>
    <w:rsid w:val="3F6B774D"/>
    <w:rsid w:val="40095632"/>
    <w:rsid w:val="430260DD"/>
    <w:rsid w:val="442476FC"/>
    <w:rsid w:val="45C73FC5"/>
    <w:rsid w:val="46345885"/>
    <w:rsid w:val="46B15537"/>
    <w:rsid w:val="46C17DAD"/>
    <w:rsid w:val="46F64D5D"/>
    <w:rsid w:val="49B81F53"/>
    <w:rsid w:val="49F81943"/>
    <w:rsid w:val="4AAC7860"/>
    <w:rsid w:val="4CDB40F9"/>
    <w:rsid w:val="4D0265B8"/>
    <w:rsid w:val="4D8021B9"/>
    <w:rsid w:val="4DFF6777"/>
    <w:rsid w:val="4EB752BA"/>
    <w:rsid w:val="4ED6365B"/>
    <w:rsid w:val="4F735000"/>
    <w:rsid w:val="50041643"/>
    <w:rsid w:val="50694702"/>
    <w:rsid w:val="50F75E7E"/>
    <w:rsid w:val="51436F0F"/>
    <w:rsid w:val="51BB428B"/>
    <w:rsid w:val="52DF1D28"/>
    <w:rsid w:val="53A4083B"/>
    <w:rsid w:val="54923E8D"/>
    <w:rsid w:val="54941844"/>
    <w:rsid w:val="55200BA7"/>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87A41A0"/>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2322</Words>
  <Characters>2574</Characters>
  <Lines>22</Lines>
  <Paragraphs>6</Paragraphs>
  <TotalTime>13</TotalTime>
  <ScaleCrop>false</ScaleCrop>
  <LinksUpToDate>false</LinksUpToDate>
  <CharactersWithSpaces>2659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2025-04-05T03:53:36Z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