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71503A92">
      <w:pPr>
        <w:jc w:val="center"/>
        <w:rPr>
          <w:rFonts w:hint="eastAsia" w:ascii="黑体" w:hAnsi="黑体" w:eastAsia="黑体"/>
          <w:sz w:val="52"/>
          <w:szCs w:val="52"/>
          <w:lang w:eastAsia="zh-CN"/>
        </w:rPr>
      </w:pPr>
      <w:r>
        <w:rPr>
          <w:rFonts w:hint="eastAsia" w:ascii="黑体" w:hAnsi="黑体" w:eastAsia="黑体"/>
          <w:sz w:val="52"/>
          <w:szCs w:val="52"/>
          <w:lang w:eastAsia="zh-CN"/>
        </w:rPr>
        <w:t>永吉县金家满族乡综合服务中心</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18C3CAAE">
      <w:pPr>
        <w:jc w:val="both"/>
        <w:rPr>
          <w:rFonts w:ascii="黑体" w:hAnsi="黑体" w:eastAsia="黑体"/>
          <w:sz w:val="44"/>
          <w:szCs w:val="44"/>
        </w:rPr>
      </w:pPr>
    </w:p>
    <w:p w14:paraId="1DD6178A">
      <w:pPr>
        <w:jc w:val="both"/>
        <w:rPr>
          <w:rFonts w:ascii="黑体" w:hAnsi="黑体" w:eastAsia="黑体"/>
          <w:sz w:val="44"/>
          <w:szCs w:val="44"/>
        </w:rPr>
      </w:pPr>
    </w:p>
    <w:p w14:paraId="77963633">
      <w:pPr>
        <w:jc w:val="both"/>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val="en-US" w:eastAsia="zh-CN"/>
        </w:rPr>
        <w:t>永吉县金家满族乡综合服务中心</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jc w:val="center"/>
        <w:rPr>
          <w:rFonts w:ascii="黑体" w:hAnsi="黑体" w:eastAsia="黑体"/>
          <w:sz w:val="44"/>
          <w:szCs w:val="44"/>
        </w:rPr>
      </w:pP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33162F54">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cs="Times New Roman"/>
          <w:bCs/>
          <w:kern w:val="0"/>
          <w:sz w:val="32"/>
          <w:szCs w:val="32"/>
          <w:lang w:val="en-US" w:eastAsia="zh-CN" w:bidi="ar-SA"/>
        </w:rPr>
        <w:t>永吉县金家满族乡综合服务中心</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事业单位</w:t>
      </w:r>
    </w:p>
    <w:p w14:paraId="3F38B6B5">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主要职能：承担农业（畜牧业）</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w:t>
      </w:r>
      <w:r>
        <w:rPr>
          <w:rFonts w:hint="eastAsia" w:ascii="仿宋" w:hAnsi="仿宋" w:eastAsia="仿宋"/>
          <w:bCs/>
          <w:kern w:val="0"/>
          <w:sz w:val="32"/>
          <w:szCs w:val="32"/>
          <w:lang w:eastAsia="zh-CN"/>
        </w:rPr>
        <w:t>、</w:t>
      </w:r>
      <w:r>
        <w:rPr>
          <w:rFonts w:hint="eastAsia" w:ascii="仿宋" w:hAnsi="仿宋" w:eastAsia="仿宋"/>
          <w:bCs/>
          <w:kern w:val="0"/>
          <w:sz w:val="32"/>
          <w:szCs w:val="32"/>
        </w:rPr>
        <w:t>林业（草原） 水利</w:t>
      </w:r>
      <w:r>
        <w:rPr>
          <w:rFonts w:hint="eastAsia" w:ascii="仿宋" w:hAnsi="仿宋" w:eastAsia="仿宋"/>
          <w:bCs/>
          <w:kern w:val="0"/>
          <w:sz w:val="32"/>
          <w:szCs w:val="32"/>
          <w:lang w:eastAsia="zh-CN"/>
        </w:rPr>
        <w:t>、</w:t>
      </w:r>
      <w:r>
        <w:rPr>
          <w:rFonts w:hint="eastAsia" w:ascii="仿宋" w:hAnsi="仿宋" w:eastAsia="仿宋"/>
          <w:bCs/>
          <w:kern w:val="0"/>
          <w:sz w:val="32"/>
          <w:szCs w:val="32"/>
        </w:rPr>
        <w:t>文化 体育 劳动和社会保障</w:t>
      </w:r>
      <w:r>
        <w:rPr>
          <w:rFonts w:hint="eastAsia" w:ascii="仿宋" w:hAnsi="仿宋" w:eastAsia="仿宋"/>
          <w:bCs/>
          <w:kern w:val="0"/>
          <w:sz w:val="32"/>
          <w:szCs w:val="32"/>
          <w:lang w:eastAsia="zh-CN"/>
        </w:rPr>
        <w:t>、</w:t>
      </w:r>
      <w:r>
        <w:rPr>
          <w:rFonts w:hint="eastAsia" w:ascii="仿宋" w:hAnsi="仿宋" w:eastAsia="仿宋"/>
          <w:bCs/>
          <w:kern w:val="0"/>
          <w:sz w:val="32"/>
          <w:szCs w:val="32"/>
        </w:rPr>
        <w:t>卫生健康 退役军人保障等服务工作</w:t>
      </w:r>
      <w:r>
        <w:rPr>
          <w:rFonts w:hint="eastAsia" w:ascii="仿宋" w:hAnsi="仿宋" w:eastAsia="仿宋"/>
          <w:bCs/>
          <w:kern w:val="0"/>
          <w:sz w:val="32"/>
          <w:szCs w:val="32"/>
          <w:lang w:eastAsia="zh-CN"/>
        </w:rPr>
        <w:t>、</w:t>
      </w:r>
      <w:r>
        <w:rPr>
          <w:rFonts w:hint="eastAsia" w:ascii="仿宋" w:hAnsi="仿宋" w:eastAsia="仿宋"/>
          <w:bCs/>
          <w:kern w:val="0"/>
          <w:sz w:val="32"/>
          <w:szCs w:val="32"/>
        </w:rPr>
        <w:t>负责行政审批服务窗口具体事务性工作</w:t>
      </w:r>
      <w:r>
        <w:rPr>
          <w:rFonts w:hint="eastAsia" w:ascii="仿宋" w:hAnsi="仿宋" w:eastAsia="仿宋"/>
          <w:bCs/>
          <w:kern w:val="0"/>
          <w:sz w:val="32"/>
          <w:szCs w:val="32"/>
          <w:lang w:eastAsia="zh-CN"/>
        </w:rPr>
        <w:t>、</w:t>
      </w:r>
      <w:r>
        <w:rPr>
          <w:rFonts w:hint="eastAsia" w:ascii="仿宋" w:hAnsi="仿宋" w:eastAsia="仿宋"/>
          <w:bCs/>
          <w:kern w:val="0"/>
          <w:sz w:val="32"/>
          <w:szCs w:val="32"/>
        </w:rPr>
        <w:t>完成党委</w:t>
      </w:r>
      <w:r>
        <w:rPr>
          <w:rFonts w:hint="eastAsia" w:ascii="仿宋" w:hAnsi="仿宋" w:eastAsia="仿宋"/>
          <w:bCs/>
          <w:kern w:val="0"/>
          <w:sz w:val="32"/>
          <w:szCs w:val="32"/>
          <w:lang w:eastAsia="zh-CN"/>
        </w:rPr>
        <w:t>、</w:t>
      </w:r>
      <w:r>
        <w:rPr>
          <w:rFonts w:hint="eastAsia" w:ascii="仿宋" w:hAnsi="仿宋" w:eastAsia="仿宋"/>
          <w:bCs/>
          <w:kern w:val="0"/>
          <w:sz w:val="32"/>
          <w:szCs w:val="32"/>
        </w:rPr>
        <w:t>政府交办的其他任务</w:t>
      </w:r>
      <w:r>
        <w:rPr>
          <w:rFonts w:hint="eastAsia" w:ascii="仿宋" w:hAnsi="仿宋" w:eastAsia="仿宋"/>
          <w:bCs/>
          <w:kern w:val="0"/>
          <w:sz w:val="32"/>
          <w:szCs w:val="32"/>
          <w:lang w:eastAsia="zh-CN"/>
        </w:rPr>
        <w:t>。</w:t>
      </w:r>
    </w:p>
    <w:p w14:paraId="5757AED3">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主要业务：承担农业（畜牧业）</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w:t>
      </w:r>
      <w:r>
        <w:rPr>
          <w:rFonts w:hint="eastAsia" w:ascii="仿宋" w:hAnsi="仿宋" w:eastAsia="仿宋"/>
          <w:bCs/>
          <w:kern w:val="0"/>
          <w:sz w:val="32"/>
          <w:szCs w:val="32"/>
          <w:lang w:eastAsia="zh-CN"/>
        </w:rPr>
        <w:t>、</w:t>
      </w:r>
      <w:r>
        <w:rPr>
          <w:rFonts w:hint="eastAsia" w:ascii="仿宋" w:hAnsi="仿宋" w:eastAsia="仿宋"/>
          <w:bCs/>
          <w:kern w:val="0"/>
          <w:sz w:val="32"/>
          <w:szCs w:val="32"/>
        </w:rPr>
        <w:t>林业（草原） 水利</w:t>
      </w:r>
      <w:r>
        <w:rPr>
          <w:rFonts w:hint="eastAsia" w:ascii="仿宋" w:hAnsi="仿宋" w:eastAsia="仿宋"/>
          <w:bCs/>
          <w:kern w:val="0"/>
          <w:sz w:val="32"/>
          <w:szCs w:val="32"/>
          <w:lang w:eastAsia="zh-CN"/>
        </w:rPr>
        <w:t>、</w:t>
      </w:r>
      <w:r>
        <w:rPr>
          <w:rFonts w:hint="eastAsia" w:ascii="仿宋" w:hAnsi="仿宋" w:eastAsia="仿宋"/>
          <w:bCs/>
          <w:kern w:val="0"/>
          <w:sz w:val="32"/>
          <w:szCs w:val="32"/>
        </w:rPr>
        <w:t>文化 体育 劳动和社会保障</w:t>
      </w:r>
      <w:r>
        <w:rPr>
          <w:rFonts w:hint="eastAsia" w:ascii="仿宋" w:hAnsi="仿宋" w:eastAsia="仿宋"/>
          <w:bCs/>
          <w:kern w:val="0"/>
          <w:sz w:val="32"/>
          <w:szCs w:val="32"/>
          <w:lang w:eastAsia="zh-CN"/>
        </w:rPr>
        <w:t>、</w:t>
      </w:r>
      <w:r>
        <w:rPr>
          <w:rFonts w:hint="eastAsia" w:ascii="仿宋" w:hAnsi="仿宋" w:eastAsia="仿宋"/>
          <w:bCs/>
          <w:kern w:val="0"/>
          <w:sz w:val="32"/>
          <w:szCs w:val="32"/>
        </w:rPr>
        <w:t>卫生健康 退役军人保障等服务工作</w:t>
      </w:r>
      <w:r>
        <w:rPr>
          <w:rFonts w:hint="eastAsia" w:ascii="仿宋" w:hAnsi="仿宋" w:eastAsia="仿宋"/>
          <w:bCs/>
          <w:kern w:val="0"/>
          <w:sz w:val="32"/>
          <w:szCs w:val="32"/>
          <w:lang w:eastAsia="zh-CN"/>
        </w:rPr>
        <w:t>、</w:t>
      </w:r>
      <w:r>
        <w:rPr>
          <w:rFonts w:hint="eastAsia" w:ascii="仿宋" w:hAnsi="仿宋" w:eastAsia="仿宋"/>
          <w:bCs/>
          <w:kern w:val="0"/>
          <w:sz w:val="32"/>
          <w:szCs w:val="32"/>
        </w:rPr>
        <w:t>负责行政审批服务窗口具体事务性工作</w:t>
      </w:r>
      <w:r>
        <w:rPr>
          <w:rFonts w:hint="eastAsia" w:ascii="仿宋" w:hAnsi="仿宋" w:eastAsia="仿宋"/>
          <w:bCs/>
          <w:kern w:val="0"/>
          <w:sz w:val="32"/>
          <w:szCs w:val="32"/>
          <w:lang w:eastAsia="zh-CN"/>
        </w:rPr>
        <w:t>、</w:t>
      </w:r>
      <w:r>
        <w:rPr>
          <w:rFonts w:hint="eastAsia" w:ascii="仿宋" w:hAnsi="仿宋" w:eastAsia="仿宋"/>
          <w:bCs/>
          <w:kern w:val="0"/>
          <w:sz w:val="32"/>
          <w:szCs w:val="32"/>
        </w:rPr>
        <w:t>完成党委</w:t>
      </w:r>
      <w:r>
        <w:rPr>
          <w:rFonts w:hint="eastAsia" w:ascii="仿宋" w:hAnsi="仿宋" w:eastAsia="仿宋"/>
          <w:bCs/>
          <w:kern w:val="0"/>
          <w:sz w:val="32"/>
          <w:szCs w:val="32"/>
          <w:lang w:eastAsia="zh-CN"/>
        </w:rPr>
        <w:t>、</w:t>
      </w:r>
      <w:r>
        <w:rPr>
          <w:rFonts w:hint="eastAsia" w:ascii="仿宋" w:hAnsi="仿宋" w:eastAsia="仿宋"/>
          <w:bCs/>
          <w:kern w:val="0"/>
          <w:sz w:val="32"/>
          <w:szCs w:val="32"/>
        </w:rPr>
        <w:t>政府交办的其他任务</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党务综合科、人力资源社会保障所、退役军人服务站、农村经济管理服务站、农机管理站、农业技术推广站、畜牧兽医站、自然资源所、林业站、水利站、文化站（广播站）、人后和计划生育服务站</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33</w:t>
      </w:r>
      <w:r>
        <w:rPr>
          <w:rFonts w:hint="eastAsia" w:ascii="仿宋" w:hAnsi="仿宋" w:eastAsia="仿宋"/>
          <w:kern w:val="0"/>
          <w:szCs w:val="32"/>
        </w:rPr>
        <w:t>人，编制数</w:t>
      </w:r>
      <w:r>
        <w:rPr>
          <w:rFonts w:hint="eastAsia" w:ascii="仿宋" w:hAnsi="仿宋" w:eastAsia="仿宋"/>
          <w:kern w:val="0"/>
          <w:szCs w:val="32"/>
          <w:lang w:val="en-US" w:eastAsia="zh-CN"/>
        </w:rPr>
        <w:t>44</w:t>
      </w:r>
      <w:r>
        <w:rPr>
          <w:rFonts w:hint="eastAsia" w:ascii="仿宋" w:hAnsi="仿宋" w:eastAsia="仿宋"/>
          <w:kern w:val="0"/>
          <w:szCs w:val="32"/>
        </w:rPr>
        <w:t>人，领导职数</w:t>
      </w:r>
      <w:r>
        <w:rPr>
          <w:rFonts w:hint="eastAsia" w:ascii="仿宋" w:hAnsi="仿宋" w:eastAsia="仿宋"/>
          <w:kern w:val="0"/>
          <w:szCs w:val="32"/>
          <w:lang w:val="en-US" w:eastAsia="zh-CN"/>
        </w:rPr>
        <w:t>12</w:t>
      </w:r>
      <w:r>
        <w:rPr>
          <w:rFonts w:hint="eastAsia" w:ascii="仿宋" w:hAnsi="仿宋" w:eastAsia="仿宋"/>
          <w:kern w:val="0"/>
          <w:szCs w:val="32"/>
        </w:rPr>
        <w:t>个。</w:t>
      </w:r>
    </w:p>
    <w:p w14:paraId="08C38348">
      <w:pPr>
        <w:jc w:val="left"/>
        <w:rPr>
          <w:rFonts w:hint="eastAsia" w:ascii="黑体" w:hAnsi="黑体" w:eastAsia="黑体"/>
          <w:sz w:val="32"/>
          <w:szCs w:val="32"/>
        </w:rPr>
      </w:pP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按照综合预算的原则，所有收入和支出全部纳入部门预算管理。收入包括：一般公共预算拨款收入；支出包括：一般公共服务支出、社会保障和就业支出、住房保障支出等。202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482.21</w:t>
      </w:r>
      <w:r>
        <w:rPr>
          <w:rFonts w:hint="eastAsia" w:ascii="仿宋" w:hAnsi="仿宋" w:eastAsia="仿宋"/>
          <w:sz w:val="32"/>
          <w:szCs w:val="32"/>
        </w:rPr>
        <w:t>万元，比202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268.72</w:t>
      </w:r>
      <w:r>
        <w:rPr>
          <w:rFonts w:hint="eastAsia" w:ascii="仿宋" w:hAnsi="仿宋" w:eastAsia="仿宋"/>
          <w:sz w:val="32"/>
          <w:szCs w:val="32"/>
        </w:rPr>
        <w:t>万元增</w:t>
      </w:r>
      <w:r>
        <w:rPr>
          <w:rFonts w:hint="eastAsia" w:ascii="仿宋" w:hAnsi="仿宋" w:eastAsia="仿宋"/>
          <w:sz w:val="32"/>
          <w:szCs w:val="32"/>
          <w:lang w:val="en-US" w:eastAsia="zh-CN"/>
        </w:rPr>
        <w:t>2113.49</w:t>
      </w:r>
      <w:r>
        <w:rPr>
          <w:rFonts w:hint="eastAsia" w:ascii="仿宋" w:hAnsi="仿宋" w:eastAsia="仿宋"/>
          <w:sz w:val="32"/>
          <w:szCs w:val="32"/>
        </w:rPr>
        <w:t>万元，主要原因：</w:t>
      </w:r>
      <w:r>
        <w:rPr>
          <w:rFonts w:hint="eastAsia" w:ascii="仿宋" w:hAnsi="仿宋" w:eastAsia="仿宋"/>
          <w:sz w:val="32"/>
          <w:szCs w:val="32"/>
          <w:lang w:eastAsia="zh-CN"/>
        </w:rPr>
        <w:t>年初项目调整</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482.21</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482.21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482.21</w:t>
      </w:r>
      <w:r>
        <w:rPr>
          <w:rFonts w:hint="eastAsia" w:ascii="仿宋" w:hAnsi="仿宋" w:eastAsia="仿宋"/>
          <w:sz w:val="32"/>
          <w:szCs w:val="32"/>
        </w:rPr>
        <w:t>万元，其中：基本支出</w:t>
      </w:r>
      <w:r>
        <w:rPr>
          <w:rFonts w:hint="eastAsia" w:ascii="仿宋" w:hAnsi="仿宋" w:eastAsia="仿宋"/>
          <w:sz w:val="32"/>
          <w:szCs w:val="32"/>
          <w:lang w:val="en-US" w:eastAsia="zh-CN"/>
        </w:rPr>
        <w:t>333.24</w:t>
      </w:r>
      <w:r>
        <w:rPr>
          <w:rFonts w:hint="eastAsia" w:ascii="仿宋" w:hAnsi="仿宋" w:eastAsia="仿宋"/>
          <w:sz w:val="32"/>
          <w:szCs w:val="32"/>
        </w:rPr>
        <w:t>万元，占</w:t>
      </w:r>
      <w:r>
        <w:rPr>
          <w:rFonts w:hint="eastAsia" w:ascii="仿宋" w:hAnsi="仿宋" w:eastAsia="仿宋"/>
          <w:sz w:val="32"/>
          <w:szCs w:val="32"/>
          <w:lang w:val="en-US" w:eastAsia="zh-CN"/>
        </w:rPr>
        <w:t>69.11</w:t>
      </w:r>
      <w:r>
        <w:rPr>
          <w:rFonts w:hint="eastAsia" w:ascii="仿宋" w:hAnsi="仿宋" w:eastAsia="仿宋"/>
          <w:sz w:val="32"/>
          <w:szCs w:val="32"/>
        </w:rPr>
        <w:t>%；项目支出</w:t>
      </w:r>
      <w:r>
        <w:rPr>
          <w:rFonts w:hint="eastAsia" w:ascii="仿宋" w:hAnsi="仿宋" w:eastAsia="仿宋"/>
          <w:sz w:val="32"/>
          <w:szCs w:val="32"/>
          <w:lang w:val="en-US" w:eastAsia="zh-CN"/>
        </w:rPr>
        <w:t>148.97</w:t>
      </w:r>
      <w:r>
        <w:rPr>
          <w:rFonts w:hint="eastAsia" w:ascii="仿宋" w:hAnsi="仿宋" w:eastAsia="仿宋"/>
          <w:sz w:val="32"/>
          <w:szCs w:val="32"/>
        </w:rPr>
        <w:t>万元，占</w:t>
      </w:r>
      <w:r>
        <w:rPr>
          <w:rFonts w:hint="eastAsia" w:ascii="仿宋" w:hAnsi="仿宋" w:eastAsia="仿宋"/>
          <w:sz w:val="32"/>
          <w:szCs w:val="32"/>
          <w:lang w:val="en-US" w:eastAsia="zh-CN"/>
        </w:rPr>
        <w:t>30.89</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482.21</w:t>
      </w:r>
      <w:r>
        <w:rPr>
          <w:rFonts w:hint="eastAsia" w:ascii="仿宋" w:hAnsi="仿宋" w:eastAsia="仿宋"/>
          <w:sz w:val="32"/>
          <w:szCs w:val="32"/>
        </w:rPr>
        <w:t>万元，其中：本年收入</w:t>
      </w:r>
      <w:r>
        <w:rPr>
          <w:rFonts w:hint="eastAsia" w:ascii="仿宋" w:hAnsi="仿宋" w:eastAsia="仿宋"/>
          <w:sz w:val="32"/>
          <w:szCs w:val="32"/>
          <w:lang w:val="en-US" w:eastAsia="zh-CN"/>
        </w:rPr>
        <w:t>482.21</w:t>
      </w:r>
      <w:r>
        <w:rPr>
          <w:rFonts w:hint="eastAsia" w:ascii="仿宋" w:hAnsi="仿宋" w:eastAsia="仿宋"/>
          <w:sz w:val="32"/>
          <w:szCs w:val="32"/>
        </w:rPr>
        <w:t>万元。本年支出</w:t>
      </w:r>
      <w:r>
        <w:rPr>
          <w:rFonts w:hint="eastAsia" w:ascii="仿宋" w:hAnsi="仿宋" w:eastAsia="仿宋"/>
          <w:sz w:val="32"/>
          <w:szCs w:val="32"/>
          <w:lang w:val="en-US" w:eastAsia="zh-CN"/>
        </w:rPr>
        <w:t>482.21</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425.88</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31.89</w:t>
      </w:r>
      <w:r>
        <w:rPr>
          <w:rFonts w:hint="eastAsia" w:ascii="仿宋" w:hAnsi="仿宋" w:eastAsia="仿宋"/>
          <w:sz w:val="32"/>
          <w:szCs w:val="32"/>
        </w:rPr>
        <w:t>万元，住房保障支出</w:t>
      </w:r>
      <w:r>
        <w:rPr>
          <w:rFonts w:hint="eastAsia" w:ascii="仿宋" w:hAnsi="仿宋" w:eastAsia="仿宋"/>
          <w:sz w:val="32"/>
          <w:szCs w:val="32"/>
          <w:lang w:val="en-US" w:eastAsia="zh-CN"/>
        </w:rPr>
        <w:t>24.44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482.21</w:t>
      </w:r>
      <w:r>
        <w:rPr>
          <w:rFonts w:hint="eastAsia" w:ascii="仿宋" w:hAnsi="仿宋" w:eastAsia="仿宋"/>
          <w:sz w:val="32"/>
          <w:szCs w:val="32"/>
        </w:rPr>
        <w:t>万元，其中：基本支出</w:t>
      </w:r>
      <w:r>
        <w:rPr>
          <w:rFonts w:hint="eastAsia" w:ascii="仿宋" w:hAnsi="仿宋" w:eastAsia="仿宋"/>
          <w:sz w:val="32"/>
          <w:szCs w:val="32"/>
          <w:lang w:val="en-US" w:eastAsia="zh-CN"/>
        </w:rPr>
        <w:t>333.24</w:t>
      </w:r>
      <w:r>
        <w:rPr>
          <w:rFonts w:hint="eastAsia" w:ascii="仿宋" w:hAnsi="仿宋" w:eastAsia="仿宋"/>
          <w:sz w:val="32"/>
          <w:szCs w:val="32"/>
        </w:rPr>
        <w:t>万元，占</w:t>
      </w:r>
      <w:r>
        <w:rPr>
          <w:rFonts w:hint="eastAsia" w:ascii="仿宋" w:hAnsi="仿宋" w:eastAsia="仿宋"/>
          <w:sz w:val="32"/>
          <w:szCs w:val="32"/>
          <w:lang w:val="en-US" w:eastAsia="zh-CN"/>
        </w:rPr>
        <w:t>69.11</w:t>
      </w:r>
      <w:r>
        <w:rPr>
          <w:rFonts w:hint="eastAsia" w:ascii="仿宋" w:hAnsi="仿宋" w:eastAsia="仿宋"/>
          <w:sz w:val="32"/>
          <w:szCs w:val="32"/>
        </w:rPr>
        <w:t>%；项目支出</w:t>
      </w:r>
      <w:r>
        <w:rPr>
          <w:rFonts w:hint="eastAsia" w:ascii="仿宋" w:hAnsi="仿宋" w:eastAsia="仿宋"/>
          <w:sz w:val="32"/>
          <w:szCs w:val="32"/>
          <w:lang w:val="en-US" w:eastAsia="zh-CN"/>
        </w:rPr>
        <w:t>148.97</w:t>
      </w:r>
      <w:r>
        <w:rPr>
          <w:rFonts w:hint="eastAsia" w:ascii="仿宋" w:hAnsi="仿宋" w:eastAsia="仿宋"/>
          <w:sz w:val="32"/>
          <w:szCs w:val="32"/>
        </w:rPr>
        <w:t>万元，占</w:t>
      </w:r>
      <w:r>
        <w:rPr>
          <w:rFonts w:hint="eastAsia" w:ascii="仿宋" w:hAnsi="仿宋" w:eastAsia="仿宋"/>
          <w:sz w:val="32"/>
          <w:szCs w:val="32"/>
          <w:lang w:val="en-US" w:eastAsia="zh-CN"/>
        </w:rPr>
        <w:t>30.89</w:t>
      </w:r>
      <w:r>
        <w:rPr>
          <w:rFonts w:hint="eastAsia" w:ascii="仿宋" w:hAnsi="仿宋" w:eastAsia="仿宋"/>
          <w:sz w:val="32"/>
          <w:szCs w:val="32"/>
        </w:rPr>
        <w:t>%。基本支出中，人员经费</w:t>
      </w:r>
      <w:r>
        <w:rPr>
          <w:rFonts w:hint="eastAsia" w:ascii="仿宋" w:hAnsi="仿宋" w:eastAsia="仿宋"/>
          <w:sz w:val="32"/>
          <w:szCs w:val="32"/>
          <w:lang w:val="en-US" w:eastAsia="zh-CN"/>
        </w:rPr>
        <w:t>303.97</w:t>
      </w:r>
      <w:r>
        <w:rPr>
          <w:rFonts w:hint="eastAsia" w:ascii="仿宋" w:hAnsi="仿宋" w:eastAsia="仿宋"/>
          <w:sz w:val="32"/>
          <w:szCs w:val="32"/>
        </w:rPr>
        <w:t>万元，占</w:t>
      </w:r>
      <w:r>
        <w:rPr>
          <w:rFonts w:hint="eastAsia" w:ascii="仿宋" w:hAnsi="仿宋" w:eastAsia="仿宋"/>
          <w:sz w:val="32"/>
          <w:szCs w:val="32"/>
          <w:lang w:val="en-US" w:eastAsia="zh-CN"/>
        </w:rPr>
        <w:t>91.22</w:t>
      </w:r>
      <w:r>
        <w:rPr>
          <w:rFonts w:hint="eastAsia" w:ascii="仿宋" w:hAnsi="仿宋" w:eastAsia="仿宋"/>
          <w:sz w:val="32"/>
          <w:szCs w:val="32"/>
        </w:rPr>
        <w:t>%；公用经费</w:t>
      </w:r>
      <w:r>
        <w:rPr>
          <w:rFonts w:hint="eastAsia" w:ascii="仿宋" w:hAnsi="仿宋" w:eastAsia="仿宋"/>
          <w:sz w:val="32"/>
          <w:szCs w:val="32"/>
          <w:lang w:val="en-US" w:eastAsia="zh-CN"/>
        </w:rPr>
        <w:t>29.27</w:t>
      </w:r>
      <w:r>
        <w:rPr>
          <w:rFonts w:hint="eastAsia" w:ascii="仿宋" w:hAnsi="仿宋" w:eastAsia="仿宋"/>
          <w:sz w:val="32"/>
          <w:szCs w:val="32"/>
        </w:rPr>
        <w:t>万元，占</w:t>
      </w:r>
      <w:r>
        <w:rPr>
          <w:rFonts w:hint="eastAsia" w:ascii="仿宋" w:hAnsi="仿宋" w:eastAsia="仿宋"/>
          <w:sz w:val="32"/>
          <w:szCs w:val="32"/>
          <w:lang w:val="en-US" w:eastAsia="zh-CN"/>
        </w:rPr>
        <w:t>8.78</w:t>
      </w:r>
      <w:r>
        <w:rPr>
          <w:rFonts w:hint="eastAsia" w:ascii="仿宋" w:hAnsi="仿宋" w:eastAsia="仿宋"/>
          <w:sz w:val="32"/>
          <w:szCs w:val="32"/>
        </w:rPr>
        <w:t>%。</w:t>
      </w:r>
    </w:p>
    <w:p w14:paraId="378A3D20">
      <w:pPr>
        <w:ind w:firstLine="640" w:firstLineChars="200"/>
        <w:rPr>
          <w:rFonts w:hint="eastAsia"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425.88</w:t>
      </w:r>
      <w:r>
        <w:rPr>
          <w:rFonts w:hint="eastAsia" w:ascii="仿宋" w:hAnsi="仿宋" w:eastAsia="仿宋"/>
          <w:sz w:val="32"/>
          <w:szCs w:val="32"/>
        </w:rPr>
        <w:t>万元，占</w:t>
      </w:r>
      <w:r>
        <w:rPr>
          <w:rFonts w:hint="eastAsia" w:ascii="仿宋" w:hAnsi="仿宋" w:eastAsia="仿宋"/>
          <w:sz w:val="32"/>
          <w:szCs w:val="32"/>
          <w:lang w:val="en-US" w:eastAsia="zh-CN"/>
        </w:rPr>
        <w:t>88.32</w:t>
      </w:r>
      <w:r>
        <w:rPr>
          <w:rFonts w:hint="eastAsia" w:ascii="仿宋" w:hAnsi="仿宋" w:eastAsia="仿宋"/>
          <w:sz w:val="32"/>
          <w:szCs w:val="32"/>
        </w:rPr>
        <w:t>%，主要用于：</w:t>
      </w:r>
      <w:r>
        <w:rPr>
          <w:rFonts w:hint="eastAsia" w:ascii="仿宋" w:hAnsi="仿宋" w:eastAsia="仿宋"/>
          <w:sz w:val="32"/>
          <w:szCs w:val="32"/>
          <w:lang w:eastAsia="zh-CN"/>
        </w:rPr>
        <w:t>基本工资、绩效工资、津贴补贴、伙食补助、办公费、等</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31.89</w:t>
      </w:r>
      <w:r>
        <w:rPr>
          <w:rFonts w:hint="eastAsia" w:ascii="仿宋" w:hAnsi="仿宋" w:eastAsia="仿宋"/>
          <w:sz w:val="32"/>
          <w:szCs w:val="32"/>
        </w:rPr>
        <w:t>万元，占</w:t>
      </w:r>
      <w:r>
        <w:rPr>
          <w:rFonts w:hint="eastAsia" w:ascii="仿宋" w:hAnsi="仿宋" w:eastAsia="仿宋"/>
          <w:sz w:val="32"/>
          <w:szCs w:val="32"/>
          <w:lang w:val="en-US" w:eastAsia="zh-CN"/>
        </w:rPr>
        <w:t>6.61</w:t>
      </w:r>
      <w:r>
        <w:rPr>
          <w:rFonts w:hint="eastAsia" w:ascii="仿宋" w:hAnsi="仿宋" w:eastAsia="仿宋"/>
          <w:sz w:val="32"/>
          <w:szCs w:val="32"/>
        </w:rPr>
        <w:t>%，主要用于：</w:t>
      </w:r>
      <w:r>
        <w:rPr>
          <w:rFonts w:hint="eastAsia" w:ascii="仿宋" w:hAnsi="仿宋" w:eastAsia="仿宋"/>
          <w:sz w:val="32"/>
          <w:szCs w:val="32"/>
          <w:lang w:eastAsia="zh-CN"/>
        </w:rPr>
        <w:t>基本养老保险缴费</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24.44</w:t>
      </w:r>
      <w:r>
        <w:rPr>
          <w:rFonts w:hint="eastAsia" w:ascii="仿宋" w:hAnsi="仿宋" w:eastAsia="仿宋"/>
          <w:sz w:val="32"/>
          <w:szCs w:val="32"/>
        </w:rPr>
        <w:t>万元，占</w:t>
      </w:r>
      <w:r>
        <w:rPr>
          <w:rFonts w:hint="eastAsia" w:ascii="仿宋" w:hAnsi="仿宋" w:eastAsia="仿宋"/>
          <w:sz w:val="32"/>
          <w:szCs w:val="32"/>
          <w:lang w:val="en-US" w:eastAsia="zh-CN"/>
        </w:rPr>
        <w:t>5.07</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333.24</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303.97</w:t>
      </w:r>
      <w:r>
        <w:rPr>
          <w:rFonts w:hint="eastAsia" w:ascii="仿宋" w:hAnsi="仿宋" w:eastAsia="仿宋"/>
          <w:sz w:val="32"/>
          <w:szCs w:val="32"/>
        </w:rPr>
        <w:t>万元，主要包括：基本工资、津贴补贴、绩效工资、机关事业单位基本养老保险缴费、职工基本医疗保险缴费、其他社会保障缴费、住房公积金、生活补助等；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29.27</w:t>
      </w:r>
      <w:r>
        <w:rPr>
          <w:rFonts w:hint="eastAsia" w:ascii="仿宋" w:hAnsi="仿宋" w:eastAsia="仿宋"/>
          <w:sz w:val="32"/>
          <w:szCs w:val="32"/>
        </w:rPr>
        <w:t>万元，主要包括：办公费、印刷费、水费、电费、邮电费、取暖费、差旅费、工会经费、公务用车运行维护费等。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3</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3</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1.因公出国（境）费0万元，与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3</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3</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3</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3</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报废公车</w:t>
      </w:r>
      <w:r>
        <w:rPr>
          <w:rFonts w:hint="eastAsia" w:ascii="仿宋" w:hAnsi="仿宋" w:eastAsia="仿宋"/>
          <w:kern w:val="0"/>
          <w:sz w:val="32"/>
          <w:szCs w:val="32"/>
          <w:lang w:val="en-US" w:eastAsia="zh-CN"/>
        </w:rPr>
        <w:t>1台</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29.27</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减少5.36</w:t>
      </w:r>
      <w:r>
        <w:rPr>
          <w:rFonts w:hint="eastAsia" w:ascii="仿宋" w:hAnsi="仿宋" w:eastAsia="仿宋"/>
          <w:sz w:val="32"/>
          <w:szCs w:val="32"/>
        </w:rPr>
        <w:t>万元，增长</w:t>
      </w:r>
      <w:r>
        <w:rPr>
          <w:rFonts w:hint="eastAsia" w:ascii="仿宋" w:hAnsi="仿宋" w:eastAsia="仿宋"/>
          <w:sz w:val="32"/>
          <w:szCs w:val="32"/>
          <w:lang w:val="en-US" w:eastAsia="zh-CN"/>
        </w:rPr>
        <w:t>15.48</w:t>
      </w:r>
      <w:r>
        <w:rPr>
          <w:rFonts w:hint="eastAsia" w:ascii="仿宋" w:hAnsi="仿宋" w:eastAsia="仿宋"/>
          <w:sz w:val="32"/>
          <w:szCs w:val="32"/>
        </w:rPr>
        <w:t>%，主要原因是</w:t>
      </w:r>
      <w:r>
        <w:rPr>
          <w:rFonts w:hint="eastAsia" w:ascii="仿宋" w:hAnsi="仿宋" w:eastAsia="仿宋"/>
          <w:sz w:val="32"/>
          <w:szCs w:val="32"/>
          <w:lang w:eastAsia="zh-CN"/>
        </w:rPr>
        <w:t>报废公车</w:t>
      </w:r>
      <w:r>
        <w:rPr>
          <w:rFonts w:hint="eastAsia" w:ascii="仿宋" w:hAnsi="仿宋" w:eastAsia="仿宋"/>
          <w:sz w:val="32"/>
          <w:szCs w:val="32"/>
          <w:lang w:val="en-US" w:eastAsia="zh-CN"/>
        </w:rPr>
        <w:t>1台</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640" w:firstLineChars="0"/>
        <w:jc w:val="left"/>
        <w:rPr>
          <w:rFonts w:hint="eastAsia" w:ascii="仿宋" w:hAnsi="仿宋" w:eastAsia="仿宋"/>
          <w:sz w:val="32"/>
          <w:szCs w:val="32"/>
        </w:rPr>
      </w:pPr>
      <w:r>
        <w:rPr>
          <w:rFonts w:hint="eastAsia" w:ascii="仿宋" w:hAnsi="仿宋" w:eastAsia="仿宋"/>
          <w:sz w:val="32"/>
          <w:szCs w:val="32"/>
        </w:rPr>
        <w:t>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1</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198FDBCB">
      <w:pPr>
        <w:pStyle w:val="8"/>
        <w:ind w:firstLine="640"/>
        <w:jc w:val="left"/>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148.97</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0792DBD4">
      <w:pPr>
        <w:jc w:val="left"/>
        <w:rPr>
          <w:rFonts w:hint="eastAsia" w:ascii="仿宋" w:hAnsi="仿宋" w:eastAsia="仿宋"/>
          <w:sz w:val="32"/>
          <w:szCs w:val="32"/>
          <w:lang w:eastAsia="zh-CN"/>
        </w:rPr>
      </w:pPr>
    </w:p>
    <w:p w14:paraId="6088B808">
      <w:pPr>
        <w:jc w:val="left"/>
        <w:rPr>
          <w:rFonts w:hint="eastAsia" w:ascii="仿宋" w:hAnsi="仿宋" w:eastAsia="仿宋"/>
          <w:sz w:val="32"/>
          <w:szCs w:val="32"/>
          <w:lang w:eastAsia="zh-CN"/>
        </w:rPr>
      </w:pPr>
    </w:p>
    <w:p w14:paraId="5A0AAA17">
      <w:pPr>
        <w:jc w:val="left"/>
        <w:rPr>
          <w:rFonts w:hint="eastAsia" w:ascii="仿宋" w:hAnsi="仿宋" w:eastAsia="仿宋"/>
          <w:sz w:val="32"/>
          <w:szCs w:val="32"/>
          <w:lang w:eastAsia="zh-CN"/>
        </w:rPr>
      </w:pPr>
    </w:p>
    <w:p w14:paraId="3D8B4F63">
      <w:pPr>
        <w:jc w:val="left"/>
        <w:rPr>
          <w:rFonts w:hint="eastAsia" w:ascii="仿宋" w:hAnsi="仿宋" w:eastAsia="仿宋"/>
          <w:sz w:val="32"/>
          <w:szCs w:val="32"/>
          <w:lang w:eastAsia="zh-CN"/>
        </w:rPr>
      </w:pPr>
    </w:p>
    <w:p w14:paraId="659870D3">
      <w:pPr>
        <w:jc w:val="left"/>
        <w:rPr>
          <w:rFonts w:hint="eastAsia" w:ascii="仿宋" w:hAnsi="仿宋" w:eastAsia="仿宋"/>
          <w:sz w:val="32"/>
          <w:szCs w:val="32"/>
          <w:lang w:eastAsia="zh-CN"/>
        </w:rPr>
      </w:pPr>
    </w:p>
    <w:p w14:paraId="43F1A6E6">
      <w:pPr>
        <w:jc w:val="left"/>
        <w:rPr>
          <w:rFonts w:hint="eastAsia" w:ascii="仿宋" w:hAnsi="仿宋" w:eastAsia="仿宋"/>
          <w:sz w:val="32"/>
          <w:szCs w:val="32"/>
          <w:lang w:eastAsia="zh-CN"/>
        </w:rPr>
      </w:pPr>
    </w:p>
    <w:p w14:paraId="2F117BDF">
      <w:pPr>
        <w:jc w:val="left"/>
        <w:rPr>
          <w:rFonts w:hint="eastAsia" w:ascii="仿宋" w:hAnsi="仿宋" w:eastAsia="仿宋"/>
          <w:sz w:val="32"/>
          <w:szCs w:val="32"/>
          <w:lang w:eastAsia="zh-CN"/>
        </w:rPr>
      </w:pPr>
    </w:p>
    <w:p w14:paraId="1366BCBC">
      <w:pPr>
        <w:jc w:val="left"/>
        <w:rPr>
          <w:rFonts w:hint="eastAsia" w:ascii="仿宋" w:hAnsi="仿宋" w:eastAsia="仿宋"/>
          <w:sz w:val="32"/>
          <w:szCs w:val="32"/>
          <w:lang w:eastAsia="zh-CN"/>
        </w:rPr>
      </w:pPr>
    </w:p>
    <w:p w14:paraId="56BECF31">
      <w:pPr>
        <w:jc w:val="left"/>
        <w:rPr>
          <w:rFonts w:hint="eastAsia" w:ascii="仿宋" w:hAnsi="仿宋" w:eastAsia="仿宋"/>
          <w:sz w:val="32"/>
          <w:szCs w:val="32"/>
          <w:lang w:eastAsia="zh-CN"/>
        </w:rPr>
      </w:pPr>
    </w:p>
    <w:p w14:paraId="26A106E3">
      <w:pPr>
        <w:jc w:val="left"/>
        <w:rPr>
          <w:rFonts w:hint="eastAsia" w:ascii="仿宋" w:hAnsi="仿宋" w:eastAsia="仿宋"/>
          <w:sz w:val="32"/>
          <w:szCs w:val="32"/>
          <w:lang w:eastAsia="zh-CN"/>
        </w:rPr>
      </w:pPr>
    </w:p>
    <w:p w14:paraId="3FD08E97">
      <w:pPr>
        <w:jc w:val="left"/>
        <w:rPr>
          <w:rFonts w:hint="eastAsia" w:ascii="仿宋" w:hAnsi="仿宋" w:eastAsia="仿宋"/>
          <w:sz w:val="32"/>
          <w:szCs w:val="32"/>
          <w:lang w:eastAsia="zh-CN"/>
        </w:rPr>
      </w:pPr>
    </w:p>
    <w:p w14:paraId="5CB77537">
      <w:pPr>
        <w:jc w:val="left"/>
        <w:rPr>
          <w:rFonts w:hint="eastAsia" w:ascii="仿宋" w:hAnsi="仿宋" w:eastAsia="仿宋"/>
          <w:sz w:val="32"/>
          <w:szCs w:val="32"/>
          <w:lang w:eastAsia="zh-CN"/>
        </w:rPr>
      </w:pPr>
    </w:p>
    <w:p w14:paraId="0B45DF1D">
      <w:pPr>
        <w:jc w:val="left"/>
        <w:rPr>
          <w:rFonts w:hint="eastAsia" w:ascii="仿宋" w:hAnsi="仿宋" w:eastAsia="仿宋"/>
          <w:sz w:val="32"/>
          <w:szCs w:val="32"/>
          <w:lang w:eastAsia="zh-CN"/>
        </w:rPr>
      </w:pPr>
    </w:p>
    <w:p w14:paraId="0242E007">
      <w:pPr>
        <w:jc w:val="left"/>
        <w:rPr>
          <w:rFonts w:hint="eastAsia" w:ascii="仿宋" w:hAnsi="仿宋" w:eastAsia="仿宋"/>
          <w:sz w:val="32"/>
          <w:szCs w:val="32"/>
          <w:lang w:eastAsia="zh-CN"/>
        </w:rPr>
      </w:pPr>
    </w:p>
    <w:p w14:paraId="338908F6">
      <w:pPr>
        <w:jc w:val="left"/>
        <w:rPr>
          <w:rFonts w:hint="eastAsia" w:ascii="仿宋" w:hAnsi="仿宋" w:eastAsia="仿宋"/>
          <w:sz w:val="32"/>
          <w:szCs w:val="32"/>
          <w:lang w:eastAsia="zh-CN"/>
        </w:rPr>
      </w:pPr>
    </w:p>
    <w:p w14:paraId="0DD1E7C1">
      <w:pPr>
        <w:jc w:val="left"/>
        <w:rPr>
          <w:rFonts w:hint="eastAsia" w:ascii="仿宋" w:hAnsi="仿宋" w:eastAsia="仿宋"/>
          <w:sz w:val="32"/>
          <w:szCs w:val="32"/>
          <w:lang w:eastAsia="zh-CN"/>
        </w:rPr>
      </w:pPr>
    </w:p>
    <w:p w14:paraId="2044A9EC">
      <w:pPr>
        <w:jc w:val="left"/>
        <w:rPr>
          <w:rFonts w:hint="eastAsia" w:ascii="仿宋" w:hAnsi="仿宋" w:eastAsia="仿宋"/>
          <w:sz w:val="32"/>
          <w:szCs w:val="32"/>
          <w:lang w:eastAsia="zh-CN"/>
        </w:rPr>
      </w:pPr>
    </w:p>
    <w:p w14:paraId="65261BCB">
      <w:pPr>
        <w:jc w:val="left"/>
        <w:rPr>
          <w:rFonts w:hint="eastAsia" w:ascii="仿宋" w:hAnsi="仿宋" w:eastAsia="仿宋"/>
          <w:sz w:val="32"/>
          <w:szCs w:val="32"/>
          <w:lang w:eastAsia="zh-CN"/>
        </w:rPr>
        <w:sectPr>
          <w:pgSz w:w="11906" w:h="16838"/>
          <w:pgMar w:top="1440" w:right="1701" w:bottom="1440" w:left="1701" w:header="851" w:footer="992" w:gutter="0"/>
          <w:cols w:space="425" w:num="1"/>
          <w:docGrid w:type="lines" w:linePitch="312" w:charSpace="0"/>
        </w:sectPr>
      </w:pPr>
    </w:p>
    <w:tbl>
      <w:tblPr>
        <w:tblStyle w:val="4"/>
        <w:tblW w:w="138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850"/>
        <w:gridCol w:w="1875"/>
        <w:gridCol w:w="1965"/>
        <w:gridCol w:w="3165"/>
        <w:gridCol w:w="1860"/>
        <w:gridCol w:w="2100"/>
      </w:tblGrid>
      <w:tr w14:paraId="3FE3C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1" w:hRule="atLeast"/>
        </w:trPr>
        <w:tc>
          <w:tcPr>
            <w:tcW w:w="138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2ED3095">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收支总表(预算表1)</w:t>
            </w:r>
          </w:p>
        </w:tc>
      </w:tr>
      <w:tr w14:paraId="3481B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381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AC23DC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预算单位：永吉县金家满族乡综合服务中心                                                                                                      单位：元</w:t>
            </w:r>
          </w:p>
        </w:tc>
      </w:tr>
      <w:tr w14:paraId="3131C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6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3029E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收                             入</w:t>
            </w:r>
          </w:p>
        </w:tc>
        <w:tc>
          <w:tcPr>
            <w:tcW w:w="71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64FEF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                        出</w:t>
            </w:r>
          </w:p>
        </w:tc>
      </w:tr>
      <w:tr w14:paraId="246EF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06F6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                   目</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B3F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本年预算</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978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编制预算</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C390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                目</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5BB0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本年预算</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7A15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编制预算</w:t>
            </w:r>
          </w:p>
        </w:tc>
      </w:tr>
      <w:tr w14:paraId="07CCA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4BD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一、财政拨款收入</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85443">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D6211">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CB7C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一、一般公共服务支出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2C4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4,258,797.96</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AFC3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4,258,797.96</w:t>
            </w:r>
          </w:p>
        </w:tc>
      </w:tr>
      <w:tr w14:paraId="4E4D2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9681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一般公共预算拨款收入</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9A2C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156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0C66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二、外交支出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229D5">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9FDF9">
            <w:pPr>
              <w:jc w:val="right"/>
              <w:rPr>
                <w:rFonts w:hint="eastAsia" w:ascii="宋体" w:hAnsi="宋体" w:eastAsia="宋体" w:cs="宋体"/>
                <w:i w:val="0"/>
                <w:iCs w:val="0"/>
                <w:color w:val="000000"/>
                <w:sz w:val="18"/>
                <w:szCs w:val="18"/>
                <w:u w:val="none"/>
              </w:rPr>
            </w:pPr>
          </w:p>
        </w:tc>
      </w:tr>
      <w:tr w14:paraId="1B606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FF13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政府性基金预算拨款收入</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2FA4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8BAE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AB3F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三、国防支出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DF371">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D9E47">
            <w:pPr>
              <w:jc w:val="right"/>
              <w:rPr>
                <w:rFonts w:hint="eastAsia" w:ascii="宋体" w:hAnsi="宋体" w:eastAsia="宋体" w:cs="宋体"/>
                <w:i w:val="0"/>
                <w:iCs w:val="0"/>
                <w:color w:val="000000"/>
                <w:sz w:val="18"/>
                <w:szCs w:val="18"/>
                <w:u w:val="none"/>
              </w:rPr>
            </w:pPr>
          </w:p>
        </w:tc>
      </w:tr>
      <w:tr w14:paraId="7FB33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DF2C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国有资本经营预算拨款收入</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CE358">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5A253">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C1DD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四、公共安全支出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268DC">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8667D">
            <w:pPr>
              <w:jc w:val="right"/>
              <w:rPr>
                <w:rFonts w:hint="eastAsia" w:ascii="宋体" w:hAnsi="宋体" w:eastAsia="宋体" w:cs="宋体"/>
                <w:i w:val="0"/>
                <w:iCs w:val="0"/>
                <w:color w:val="000000"/>
                <w:sz w:val="18"/>
                <w:szCs w:val="18"/>
                <w:u w:val="none"/>
              </w:rPr>
            </w:pPr>
          </w:p>
        </w:tc>
      </w:tr>
      <w:tr w14:paraId="5BB1B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FF9D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二、财政专户管理资金收入</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9C014">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9481F">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965B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五、教育支出　　</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61C1D">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C352C">
            <w:pPr>
              <w:jc w:val="right"/>
              <w:rPr>
                <w:rFonts w:hint="eastAsia" w:ascii="宋体" w:hAnsi="宋体" w:eastAsia="宋体" w:cs="宋体"/>
                <w:i w:val="0"/>
                <w:iCs w:val="0"/>
                <w:color w:val="000000"/>
                <w:sz w:val="18"/>
                <w:szCs w:val="18"/>
                <w:u w:val="none"/>
              </w:rPr>
            </w:pPr>
          </w:p>
        </w:tc>
      </w:tr>
      <w:tr w14:paraId="57072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B3C7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三、单位资金收入</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281B0">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9B738">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D31E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六、科学技术支出　</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C7DC8">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309C2">
            <w:pPr>
              <w:jc w:val="right"/>
              <w:rPr>
                <w:rFonts w:hint="eastAsia" w:ascii="宋体" w:hAnsi="宋体" w:eastAsia="宋体" w:cs="宋体"/>
                <w:i w:val="0"/>
                <w:iCs w:val="0"/>
                <w:color w:val="000000"/>
                <w:sz w:val="18"/>
                <w:szCs w:val="18"/>
                <w:u w:val="none"/>
              </w:rPr>
            </w:pPr>
          </w:p>
        </w:tc>
      </w:tr>
      <w:tr w14:paraId="3DA65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31BC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事业收入</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ADE21">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015AC">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FD1B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七、文化旅游体育与传媒支出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9541E">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E7667">
            <w:pPr>
              <w:jc w:val="right"/>
              <w:rPr>
                <w:rFonts w:hint="eastAsia" w:ascii="宋体" w:hAnsi="宋体" w:eastAsia="宋体" w:cs="宋体"/>
                <w:i w:val="0"/>
                <w:iCs w:val="0"/>
                <w:color w:val="000000"/>
                <w:sz w:val="18"/>
                <w:szCs w:val="18"/>
                <w:u w:val="none"/>
              </w:rPr>
            </w:pPr>
          </w:p>
        </w:tc>
      </w:tr>
      <w:tr w14:paraId="6E1C8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C59C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事业单位经营收入</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5ECC2">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D8944">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682A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八、社会保障和就业支出　</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D3B5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D80D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r>
      <w:tr w14:paraId="0B2B7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E4CA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上级补助收入</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85690">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5DD13">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DC14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九、社会保险基金支出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A2124">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90338">
            <w:pPr>
              <w:jc w:val="right"/>
              <w:rPr>
                <w:rFonts w:hint="eastAsia" w:ascii="宋体" w:hAnsi="宋体" w:eastAsia="宋体" w:cs="宋体"/>
                <w:i w:val="0"/>
                <w:iCs w:val="0"/>
                <w:color w:val="000000"/>
                <w:sz w:val="18"/>
                <w:szCs w:val="18"/>
                <w:u w:val="none"/>
              </w:rPr>
            </w:pPr>
          </w:p>
        </w:tc>
      </w:tr>
      <w:tr w14:paraId="39705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5FED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附属单位上缴收入</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60E4C">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0F9CC">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0C0E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十、卫生健康支出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B75C0">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479FA">
            <w:pPr>
              <w:jc w:val="right"/>
              <w:rPr>
                <w:rFonts w:hint="eastAsia" w:ascii="宋体" w:hAnsi="宋体" w:eastAsia="宋体" w:cs="宋体"/>
                <w:i w:val="0"/>
                <w:iCs w:val="0"/>
                <w:color w:val="000000"/>
                <w:sz w:val="18"/>
                <w:szCs w:val="18"/>
                <w:u w:val="none"/>
              </w:rPr>
            </w:pPr>
          </w:p>
        </w:tc>
      </w:tr>
      <w:tr w14:paraId="2C8B8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FA7C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其他收入</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B4944">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462E0">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142F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十一、节能环保支出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A9B4A">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326FE">
            <w:pPr>
              <w:jc w:val="right"/>
              <w:rPr>
                <w:rFonts w:hint="eastAsia" w:ascii="宋体" w:hAnsi="宋体" w:eastAsia="宋体" w:cs="宋体"/>
                <w:i w:val="0"/>
                <w:iCs w:val="0"/>
                <w:color w:val="000000"/>
                <w:sz w:val="18"/>
                <w:szCs w:val="18"/>
                <w:u w:val="none"/>
              </w:rPr>
            </w:pPr>
          </w:p>
        </w:tc>
      </w:tr>
      <w:tr w14:paraId="0A6D1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ED471">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E49AA">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EDC15">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1973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十二、城乡社区支出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2048C">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87D11">
            <w:pPr>
              <w:jc w:val="right"/>
              <w:rPr>
                <w:rFonts w:hint="eastAsia" w:ascii="宋体" w:hAnsi="宋体" w:eastAsia="宋体" w:cs="宋体"/>
                <w:i w:val="0"/>
                <w:iCs w:val="0"/>
                <w:color w:val="000000"/>
                <w:sz w:val="18"/>
                <w:szCs w:val="18"/>
                <w:u w:val="none"/>
              </w:rPr>
            </w:pPr>
          </w:p>
        </w:tc>
      </w:tr>
      <w:tr w14:paraId="04FC9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29227">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FBA69">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10A04">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C57F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十三、农林水支出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369A3">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3A574">
            <w:pPr>
              <w:jc w:val="right"/>
              <w:rPr>
                <w:rFonts w:hint="eastAsia" w:ascii="宋体" w:hAnsi="宋体" w:eastAsia="宋体" w:cs="宋体"/>
                <w:i w:val="0"/>
                <w:iCs w:val="0"/>
                <w:color w:val="000000"/>
                <w:sz w:val="18"/>
                <w:szCs w:val="18"/>
                <w:u w:val="none"/>
              </w:rPr>
            </w:pPr>
          </w:p>
        </w:tc>
      </w:tr>
      <w:tr w14:paraId="4B132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19199">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554A6">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9FFF0">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D1C5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十四、交通运输支出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0DEB2">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AF2EC">
            <w:pPr>
              <w:jc w:val="right"/>
              <w:rPr>
                <w:rFonts w:hint="eastAsia" w:ascii="宋体" w:hAnsi="宋体" w:eastAsia="宋体" w:cs="宋体"/>
                <w:i w:val="0"/>
                <w:iCs w:val="0"/>
                <w:color w:val="000000"/>
                <w:sz w:val="18"/>
                <w:szCs w:val="18"/>
                <w:u w:val="none"/>
              </w:rPr>
            </w:pPr>
          </w:p>
        </w:tc>
      </w:tr>
      <w:tr w14:paraId="157A4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947FC">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F1A59">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80A1A">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135E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十五、资源勘探工业信息等支出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B8FC3">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53F2D">
            <w:pPr>
              <w:jc w:val="right"/>
              <w:rPr>
                <w:rFonts w:hint="eastAsia" w:ascii="宋体" w:hAnsi="宋体" w:eastAsia="宋体" w:cs="宋体"/>
                <w:i w:val="0"/>
                <w:iCs w:val="0"/>
                <w:color w:val="000000"/>
                <w:sz w:val="18"/>
                <w:szCs w:val="18"/>
                <w:u w:val="none"/>
              </w:rPr>
            </w:pPr>
          </w:p>
        </w:tc>
      </w:tr>
      <w:tr w14:paraId="03279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8DB4A">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8D7C4">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F142D">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F3B4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十六、商业服务业等支出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FF326">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D6490">
            <w:pPr>
              <w:jc w:val="right"/>
              <w:rPr>
                <w:rFonts w:hint="eastAsia" w:ascii="宋体" w:hAnsi="宋体" w:eastAsia="宋体" w:cs="宋体"/>
                <w:i w:val="0"/>
                <w:iCs w:val="0"/>
                <w:color w:val="000000"/>
                <w:sz w:val="18"/>
                <w:szCs w:val="18"/>
                <w:u w:val="none"/>
              </w:rPr>
            </w:pPr>
          </w:p>
        </w:tc>
      </w:tr>
      <w:tr w14:paraId="0C92F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2E934">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E6979">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20F84">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0A6A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十七、金融支出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B7A4B">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BDB1D">
            <w:pPr>
              <w:jc w:val="right"/>
              <w:rPr>
                <w:rFonts w:hint="eastAsia" w:ascii="宋体" w:hAnsi="宋体" w:eastAsia="宋体" w:cs="宋体"/>
                <w:i w:val="0"/>
                <w:iCs w:val="0"/>
                <w:color w:val="000000"/>
                <w:sz w:val="18"/>
                <w:szCs w:val="18"/>
                <w:u w:val="none"/>
              </w:rPr>
            </w:pPr>
          </w:p>
        </w:tc>
      </w:tr>
      <w:tr w14:paraId="3F0F1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71D6C">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77FDA">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FC1EC">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436E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十八、援助其他地区支出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1C9AF">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7D326">
            <w:pPr>
              <w:jc w:val="right"/>
              <w:rPr>
                <w:rFonts w:hint="eastAsia" w:ascii="宋体" w:hAnsi="宋体" w:eastAsia="宋体" w:cs="宋体"/>
                <w:i w:val="0"/>
                <w:iCs w:val="0"/>
                <w:color w:val="000000"/>
                <w:sz w:val="18"/>
                <w:szCs w:val="18"/>
                <w:u w:val="none"/>
              </w:rPr>
            </w:pPr>
          </w:p>
        </w:tc>
      </w:tr>
      <w:tr w14:paraId="2FD6A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4A20A">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E5C1A">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EFABF">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EAD4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十九、自然资源海洋气象等支出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11B8E">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AD793">
            <w:pPr>
              <w:jc w:val="right"/>
              <w:rPr>
                <w:rFonts w:hint="eastAsia" w:ascii="宋体" w:hAnsi="宋体" w:eastAsia="宋体" w:cs="宋体"/>
                <w:i w:val="0"/>
                <w:iCs w:val="0"/>
                <w:color w:val="000000"/>
                <w:sz w:val="18"/>
                <w:szCs w:val="18"/>
                <w:u w:val="none"/>
              </w:rPr>
            </w:pPr>
          </w:p>
        </w:tc>
      </w:tr>
      <w:tr w14:paraId="62551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CAFC">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4DD58">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D6516">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44C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二十、住房保障支出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38A7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D985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r>
      <w:tr w14:paraId="3CF8A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3480D">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B5673">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33B4D">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59D8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二十一、粮油物资储备支出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1CDAE">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77119">
            <w:pPr>
              <w:jc w:val="right"/>
              <w:rPr>
                <w:rFonts w:hint="eastAsia" w:ascii="宋体" w:hAnsi="宋体" w:eastAsia="宋体" w:cs="宋体"/>
                <w:i w:val="0"/>
                <w:iCs w:val="0"/>
                <w:color w:val="000000"/>
                <w:sz w:val="18"/>
                <w:szCs w:val="18"/>
                <w:u w:val="none"/>
              </w:rPr>
            </w:pPr>
          </w:p>
        </w:tc>
      </w:tr>
      <w:tr w14:paraId="7F6B6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6C27D">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D5ABC">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DE23C">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F839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二十二、国有资本经营预算支出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DBC64">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B93D9">
            <w:pPr>
              <w:jc w:val="right"/>
              <w:rPr>
                <w:rFonts w:hint="eastAsia" w:ascii="宋体" w:hAnsi="宋体" w:eastAsia="宋体" w:cs="宋体"/>
                <w:i w:val="0"/>
                <w:iCs w:val="0"/>
                <w:color w:val="000000"/>
                <w:sz w:val="18"/>
                <w:szCs w:val="18"/>
                <w:u w:val="none"/>
              </w:rPr>
            </w:pPr>
          </w:p>
        </w:tc>
      </w:tr>
      <w:tr w14:paraId="219C4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F288B">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EFEA7">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CB976">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45E2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二十三、灾害防治及应急管理支出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F2BD8">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6115">
            <w:pPr>
              <w:jc w:val="right"/>
              <w:rPr>
                <w:rFonts w:hint="eastAsia" w:ascii="宋体" w:hAnsi="宋体" w:eastAsia="宋体" w:cs="宋体"/>
                <w:i w:val="0"/>
                <w:iCs w:val="0"/>
                <w:color w:val="000000"/>
                <w:sz w:val="18"/>
                <w:szCs w:val="18"/>
                <w:u w:val="none"/>
              </w:rPr>
            </w:pPr>
          </w:p>
        </w:tc>
      </w:tr>
      <w:tr w14:paraId="65EAD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D962C">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A20C4">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C707D">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D0CB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二十四、其他支出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4693C">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8ABAE">
            <w:pPr>
              <w:jc w:val="right"/>
              <w:rPr>
                <w:rFonts w:hint="eastAsia" w:ascii="宋体" w:hAnsi="宋体" w:eastAsia="宋体" w:cs="宋体"/>
                <w:i w:val="0"/>
                <w:iCs w:val="0"/>
                <w:color w:val="000000"/>
                <w:sz w:val="18"/>
                <w:szCs w:val="18"/>
                <w:u w:val="none"/>
              </w:rPr>
            </w:pPr>
          </w:p>
        </w:tc>
      </w:tr>
      <w:tr w14:paraId="1FCD0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4F24B">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88A20">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E5B88">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7995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二十五、预备费</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AF7AC">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415F1">
            <w:pPr>
              <w:jc w:val="right"/>
              <w:rPr>
                <w:rFonts w:hint="eastAsia" w:ascii="宋体" w:hAnsi="宋体" w:eastAsia="宋体" w:cs="宋体"/>
                <w:i w:val="0"/>
                <w:iCs w:val="0"/>
                <w:color w:val="000000"/>
                <w:sz w:val="18"/>
                <w:szCs w:val="18"/>
                <w:u w:val="none"/>
              </w:rPr>
            </w:pPr>
          </w:p>
        </w:tc>
      </w:tr>
      <w:tr w14:paraId="6D8D3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F7651">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A3F22">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3C7B8">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674F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二十六、转移性支出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05672">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B9772">
            <w:pPr>
              <w:jc w:val="right"/>
              <w:rPr>
                <w:rFonts w:hint="eastAsia" w:ascii="宋体" w:hAnsi="宋体" w:eastAsia="宋体" w:cs="宋体"/>
                <w:i w:val="0"/>
                <w:iCs w:val="0"/>
                <w:color w:val="000000"/>
                <w:sz w:val="18"/>
                <w:szCs w:val="18"/>
                <w:u w:val="none"/>
              </w:rPr>
            </w:pPr>
          </w:p>
        </w:tc>
      </w:tr>
      <w:tr w14:paraId="49892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35F1E">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B2B6E">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BE16B">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A2CF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二十七、债务还本支出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842BB">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74E04">
            <w:pPr>
              <w:jc w:val="right"/>
              <w:rPr>
                <w:rFonts w:hint="eastAsia" w:ascii="宋体" w:hAnsi="宋体" w:eastAsia="宋体" w:cs="宋体"/>
                <w:i w:val="0"/>
                <w:iCs w:val="0"/>
                <w:color w:val="000000"/>
                <w:sz w:val="18"/>
                <w:szCs w:val="18"/>
                <w:u w:val="none"/>
              </w:rPr>
            </w:pPr>
          </w:p>
        </w:tc>
      </w:tr>
      <w:tr w14:paraId="084E3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002F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财政拨款结转</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D8047">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9769E">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3442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二十八、债务付息支出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A0E6C">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A38E1">
            <w:pPr>
              <w:jc w:val="right"/>
              <w:rPr>
                <w:rFonts w:hint="eastAsia" w:ascii="宋体" w:hAnsi="宋体" w:eastAsia="宋体" w:cs="宋体"/>
                <w:i w:val="0"/>
                <w:iCs w:val="0"/>
                <w:color w:val="000000"/>
                <w:sz w:val="18"/>
                <w:szCs w:val="18"/>
                <w:u w:val="none"/>
              </w:rPr>
            </w:pPr>
          </w:p>
        </w:tc>
      </w:tr>
      <w:tr w14:paraId="69836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38B7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其他收入结转结余</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9DA05">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325BB">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CA48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二十九、债务发行费用支出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ADBB9">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8B849">
            <w:pPr>
              <w:jc w:val="right"/>
              <w:rPr>
                <w:rFonts w:hint="eastAsia" w:ascii="宋体" w:hAnsi="宋体" w:eastAsia="宋体" w:cs="宋体"/>
                <w:i w:val="0"/>
                <w:iCs w:val="0"/>
                <w:color w:val="000000"/>
                <w:sz w:val="18"/>
                <w:szCs w:val="18"/>
                <w:u w:val="none"/>
              </w:rPr>
            </w:pPr>
          </w:p>
        </w:tc>
      </w:tr>
      <w:tr w14:paraId="1EE92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5CCE5">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B625E">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A5C12">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644C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三十、抗疫特别国债安排的支出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3722F">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E64A8">
            <w:pPr>
              <w:jc w:val="right"/>
              <w:rPr>
                <w:rFonts w:hint="eastAsia" w:ascii="宋体" w:hAnsi="宋体" w:eastAsia="宋体" w:cs="宋体"/>
                <w:i w:val="0"/>
                <w:iCs w:val="0"/>
                <w:color w:val="000000"/>
                <w:sz w:val="18"/>
                <w:szCs w:val="18"/>
                <w:u w:val="none"/>
              </w:rPr>
            </w:pPr>
          </w:p>
        </w:tc>
      </w:tr>
      <w:tr w14:paraId="624CC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61F9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本年收入合计</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025A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37E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D32A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本年支出合计</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344F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94A3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r>
      <w:tr w14:paraId="1D99F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A3328">
            <w:pPr>
              <w:rPr>
                <w:rFonts w:hint="eastAsia" w:ascii="宋体" w:hAnsi="宋体" w:eastAsia="宋体" w:cs="宋体"/>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A7770">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05FC2">
            <w:pPr>
              <w:jc w:val="right"/>
              <w:rPr>
                <w:rFonts w:hint="eastAsia" w:ascii="宋体" w:hAnsi="宋体" w:eastAsia="宋体" w:cs="宋体"/>
                <w:i w:val="0"/>
                <w:iCs w:val="0"/>
                <w:color w:val="000000"/>
                <w:sz w:val="18"/>
                <w:szCs w:val="18"/>
                <w:u w:val="none"/>
              </w:rPr>
            </w:pP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D7E0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结转下年支出</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18462">
            <w:pPr>
              <w:jc w:val="right"/>
              <w:rPr>
                <w:rFonts w:hint="eastAsia" w:ascii="宋体" w:hAnsi="宋体" w:eastAsia="宋体" w:cs="宋体"/>
                <w:i w:val="0"/>
                <w:iCs w:val="0"/>
                <w:color w:val="000000"/>
                <w:sz w:val="18"/>
                <w:szCs w:val="18"/>
                <w:u w:val="none"/>
              </w:rPr>
            </w:pP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2759E">
            <w:pPr>
              <w:jc w:val="right"/>
              <w:rPr>
                <w:rFonts w:hint="eastAsia" w:ascii="宋体" w:hAnsi="宋体" w:eastAsia="宋体" w:cs="宋体"/>
                <w:i w:val="0"/>
                <w:iCs w:val="0"/>
                <w:color w:val="000000"/>
                <w:sz w:val="18"/>
                <w:szCs w:val="18"/>
                <w:u w:val="none"/>
              </w:rPr>
            </w:pPr>
          </w:p>
        </w:tc>
      </w:tr>
      <w:tr w14:paraId="22C16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FEF7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收入总计</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A09C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42.00</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9EAD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3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78CA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支出总计</w:t>
            </w:r>
          </w:p>
        </w:tc>
        <w:tc>
          <w:tcPr>
            <w:tcW w:w="1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ECB8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2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5686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r>
    </w:tbl>
    <w:p w14:paraId="4B012A87">
      <w:pPr>
        <w:rPr>
          <w:rFonts w:hint="eastAsia" w:ascii="仿宋" w:hAnsi="仿宋" w:eastAsia="仿宋"/>
          <w:b/>
          <w:sz w:val="32"/>
          <w:szCs w:val="32"/>
        </w:rPr>
      </w:pPr>
    </w:p>
    <w:p w14:paraId="62DAD717">
      <w:pPr>
        <w:rPr>
          <w:rFonts w:hint="eastAsia" w:ascii="仿宋" w:hAnsi="仿宋" w:eastAsia="仿宋"/>
          <w:b/>
          <w:sz w:val="32"/>
          <w:szCs w:val="32"/>
        </w:rPr>
      </w:pPr>
    </w:p>
    <w:p w14:paraId="0920FC5E">
      <w:pPr>
        <w:rPr>
          <w:rFonts w:hint="eastAsia" w:ascii="仿宋" w:hAnsi="仿宋" w:eastAsia="仿宋"/>
          <w:b/>
          <w:sz w:val="32"/>
          <w:szCs w:val="32"/>
        </w:rPr>
      </w:pPr>
    </w:p>
    <w:p w14:paraId="0D300082">
      <w:pPr>
        <w:rPr>
          <w:rFonts w:hint="eastAsia" w:ascii="仿宋" w:hAnsi="仿宋" w:eastAsia="仿宋"/>
          <w:b/>
          <w:sz w:val="32"/>
          <w:szCs w:val="32"/>
        </w:rPr>
      </w:pPr>
    </w:p>
    <w:p w14:paraId="09900C74">
      <w:pPr>
        <w:rPr>
          <w:rFonts w:hint="eastAsia" w:ascii="仿宋" w:hAnsi="仿宋" w:eastAsia="仿宋"/>
          <w:b/>
          <w:sz w:val="32"/>
          <w:szCs w:val="32"/>
        </w:rPr>
      </w:pPr>
    </w:p>
    <w:tbl>
      <w:tblPr>
        <w:tblStyle w:val="4"/>
        <w:tblW w:w="141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24"/>
        <w:gridCol w:w="1171"/>
        <w:gridCol w:w="1476"/>
        <w:gridCol w:w="1545"/>
        <w:gridCol w:w="1485"/>
        <w:gridCol w:w="914"/>
        <w:gridCol w:w="914"/>
        <w:gridCol w:w="914"/>
        <w:gridCol w:w="914"/>
        <w:gridCol w:w="914"/>
        <w:gridCol w:w="914"/>
        <w:gridCol w:w="915"/>
        <w:gridCol w:w="915"/>
      </w:tblGrid>
      <w:tr w14:paraId="541C5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9" w:hRule="atLeast"/>
        </w:trPr>
        <w:tc>
          <w:tcPr>
            <w:tcW w:w="14117" w:type="dxa"/>
            <w:gridSpan w:val="13"/>
            <w:tcBorders>
              <w:top w:val="single" w:color="000000" w:sz="4" w:space="0"/>
              <w:left w:val="single" w:color="000000" w:sz="4" w:space="0"/>
              <w:bottom w:val="nil"/>
              <w:right w:val="single" w:color="000000" w:sz="4" w:space="0"/>
            </w:tcBorders>
            <w:shd w:val="clear" w:color="auto" w:fill="auto"/>
            <w:vAlign w:val="center"/>
          </w:tcPr>
          <w:p w14:paraId="0C9BF10C">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收入总表(预算表2)</w:t>
            </w:r>
          </w:p>
        </w:tc>
      </w:tr>
      <w:tr w14:paraId="68AD3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4117" w:type="dxa"/>
            <w:gridSpan w:val="13"/>
            <w:tcBorders>
              <w:top w:val="nil"/>
              <w:left w:val="single" w:color="000000" w:sz="4" w:space="0"/>
              <w:bottom w:val="nil"/>
              <w:right w:val="nil"/>
            </w:tcBorders>
            <w:shd w:val="clear" w:color="auto" w:fill="auto"/>
            <w:vAlign w:val="center"/>
          </w:tcPr>
          <w:p w14:paraId="6E7C8E3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   永吉县金家满族乡综合服务中心                                                                                            单位：元</w:t>
            </w:r>
          </w:p>
        </w:tc>
      </w:tr>
      <w:tr w14:paraId="2FA74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25" w:type="dxa"/>
            <w:vMerge w:val="restart"/>
            <w:tcBorders>
              <w:top w:val="nil"/>
              <w:left w:val="single" w:color="000000" w:sz="4" w:space="0"/>
              <w:bottom w:val="single" w:color="000000" w:sz="4" w:space="0"/>
              <w:right w:val="single" w:color="000000" w:sz="4" w:space="0"/>
            </w:tcBorders>
            <w:shd w:val="clear" w:color="auto" w:fill="auto"/>
            <w:vAlign w:val="center"/>
          </w:tcPr>
          <w:p w14:paraId="14E0D4B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部门（单位）代码</w:t>
            </w:r>
          </w:p>
        </w:tc>
        <w:tc>
          <w:tcPr>
            <w:tcW w:w="1172" w:type="dxa"/>
            <w:vMerge w:val="restart"/>
            <w:tcBorders>
              <w:top w:val="nil"/>
              <w:left w:val="single" w:color="000000" w:sz="4" w:space="0"/>
              <w:bottom w:val="single" w:color="000000" w:sz="4" w:space="0"/>
              <w:right w:val="single" w:color="000000" w:sz="4" w:space="0"/>
            </w:tcBorders>
            <w:shd w:val="clear" w:color="auto" w:fill="auto"/>
            <w:vAlign w:val="center"/>
          </w:tcPr>
          <w:p w14:paraId="212AEF5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部门（单位）名称</w:t>
            </w:r>
          </w:p>
        </w:tc>
        <w:tc>
          <w:tcPr>
            <w:tcW w:w="1470" w:type="dxa"/>
            <w:vMerge w:val="restart"/>
            <w:tcBorders>
              <w:top w:val="nil"/>
              <w:left w:val="single" w:color="000000" w:sz="4" w:space="0"/>
              <w:bottom w:val="single" w:color="000000" w:sz="4" w:space="0"/>
              <w:right w:val="single" w:color="000000" w:sz="4" w:space="0"/>
            </w:tcBorders>
            <w:shd w:val="clear" w:color="auto" w:fill="auto"/>
            <w:vAlign w:val="center"/>
          </w:tcPr>
          <w:p w14:paraId="159BF01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10350" w:type="dxa"/>
            <w:gridSpan w:val="10"/>
            <w:tcBorders>
              <w:top w:val="nil"/>
              <w:left w:val="single" w:color="000000" w:sz="4" w:space="0"/>
              <w:bottom w:val="single" w:color="000000" w:sz="4" w:space="0"/>
              <w:right w:val="single" w:color="000000" w:sz="4" w:space="0"/>
            </w:tcBorders>
            <w:shd w:val="clear" w:color="auto" w:fill="auto"/>
            <w:vAlign w:val="center"/>
          </w:tcPr>
          <w:p w14:paraId="5821D5E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编制预算</w:t>
            </w:r>
          </w:p>
        </w:tc>
      </w:tr>
      <w:tr w14:paraId="037CA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125" w:type="dxa"/>
            <w:vMerge w:val="continue"/>
            <w:tcBorders>
              <w:top w:val="nil"/>
              <w:left w:val="single" w:color="000000" w:sz="4" w:space="0"/>
              <w:bottom w:val="single" w:color="000000" w:sz="4" w:space="0"/>
              <w:right w:val="single" w:color="000000" w:sz="4" w:space="0"/>
            </w:tcBorders>
            <w:shd w:val="clear" w:color="auto" w:fill="auto"/>
            <w:vAlign w:val="center"/>
          </w:tcPr>
          <w:p w14:paraId="30C6B9CC">
            <w:pPr>
              <w:jc w:val="center"/>
              <w:rPr>
                <w:rFonts w:hint="eastAsia" w:ascii="宋体" w:hAnsi="宋体" w:eastAsia="宋体" w:cs="宋体"/>
                <w:b/>
                <w:bCs/>
                <w:i w:val="0"/>
                <w:iCs w:val="0"/>
                <w:color w:val="000000"/>
                <w:sz w:val="18"/>
                <w:szCs w:val="18"/>
                <w:u w:val="none"/>
              </w:rPr>
            </w:pPr>
          </w:p>
        </w:tc>
        <w:tc>
          <w:tcPr>
            <w:tcW w:w="1172" w:type="dxa"/>
            <w:vMerge w:val="continue"/>
            <w:tcBorders>
              <w:top w:val="nil"/>
              <w:left w:val="single" w:color="000000" w:sz="4" w:space="0"/>
              <w:bottom w:val="single" w:color="000000" w:sz="4" w:space="0"/>
              <w:right w:val="single" w:color="000000" w:sz="4" w:space="0"/>
            </w:tcBorders>
            <w:shd w:val="clear" w:color="auto" w:fill="auto"/>
            <w:vAlign w:val="center"/>
          </w:tcPr>
          <w:p w14:paraId="0FEFC918">
            <w:pPr>
              <w:jc w:val="center"/>
              <w:rPr>
                <w:rFonts w:hint="eastAsia" w:ascii="宋体" w:hAnsi="宋体" w:eastAsia="宋体" w:cs="宋体"/>
                <w:b/>
                <w:bCs/>
                <w:i w:val="0"/>
                <w:iCs w:val="0"/>
                <w:color w:val="000000"/>
                <w:sz w:val="18"/>
                <w:szCs w:val="18"/>
                <w:u w:val="none"/>
              </w:rPr>
            </w:pPr>
          </w:p>
        </w:tc>
        <w:tc>
          <w:tcPr>
            <w:tcW w:w="1470" w:type="dxa"/>
            <w:vMerge w:val="continue"/>
            <w:tcBorders>
              <w:top w:val="nil"/>
              <w:left w:val="single" w:color="000000" w:sz="4" w:space="0"/>
              <w:bottom w:val="single" w:color="000000" w:sz="4" w:space="0"/>
              <w:right w:val="single" w:color="000000" w:sz="4" w:space="0"/>
            </w:tcBorders>
            <w:shd w:val="clear" w:color="auto" w:fill="auto"/>
            <w:vAlign w:val="center"/>
          </w:tcPr>
          <w:p w14:paraId="29E142F2">
            <w:pPr>
              <w:jc w:val="center"/>
              <w:rPr>
                <w:rFonts w:hint="eastAsia" w:ascii="宋体" w:hAnsi="宋体" w:eastAsia="宋体" w:cs="宋体"/>
                <w:b/>
                <w:bCs/>
                <w:i w:val="0"/>
                <w:iCs w:val="0"/>
                <w:color w:val="000000"/>
                <w:sz w:val="18"/>
                <w:szCs w:val="18"/>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3234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9152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541A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3DEE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0BFE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财政专户管理资金</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7F58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事业收入</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9582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事业单位经营收入</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2D1E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上级补助收入</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4672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附属单位上缴收入</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BB4C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其他收入</w:t>
            </w:r>
          </w:p>
        </w:tc>
      </w:tr>
      <w:tr w14:paraId="6EBA7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65FB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A8BF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永吉县金家满族乡人民政府</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DAFE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629B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B218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0538F">
            <w:pPr>
              <w:jc w:val="righ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A62E2">
            <w:pPr>
              <w:jc w:val="righ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7790C">
            <w:pPr>
              <w:jc w:val="righ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382E0">
            <w:pPr>
              <w:jc w:val="righ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A9D54">
            <w:pPr>
              <w:jc w:val="righ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A9478">
            <w:pPr>
              <w:jc w:val="righ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18629">
            <w:pPr>
              <w:jc w:val="righ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894CF">
            <w:pPr>
              <w:jc w:val="right"/>
              <w:rPr>
                <w:rFonts w:hint="eastAsia" w:ascii="宋体" w:hAnsi="宋体" w:eastAsia="宋体" w:cs="宋体"/>
                <w:i w:val="0"/>
                <w:iCs w:val="0"/>
                <w:color w:val="000000"/>
                <w:sz w:val="18"/>
                <w:szCs w:val="18"/>
                <w:u w:val="none"/>
              </w:rPr>
            </w:pPr>
          </w:p>
        </w:tc>
      </w:tr>
      <w:tr w14:paraId="7882B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2B97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415002</w:t>
            </w:r>
          </w:p>
        </w:tc>
        <w:tc>
          <w:tcPr>
            <w:tcW w:w="1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419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永吉县金家满族乡综合服务中心</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563E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E7F6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BFA8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45A65">
            <w:pPr>
              <w:jc w:val="righ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AE65C">
            <w:pPr>
              <w:jc w:val="righ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CDC99">
            <w:pPr>
              <w:jc w:val="righ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9CD6A">
            <w:pPr>
              <w:jc w:val="righ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1E33D">
            <w:pPr>
              <w:jc w:val="righ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CD528">
            <w:pPr>
              <w:jc w:val="righ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D052C">
            <w:pPr>
              <w:jc w:val="righ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12034">
            <w:pPr>
              <w:jc w:val="right"/>
              <w:rPr>
                <w:rFonts w:hint="eastAsia" w:ascii="宋体" w:hAnsi="宋体" w:eastAsia="宋体" w:cs="宋体"/>
                <w:i w:val="0"/>
                <w:iCs w:val="0"/>
                <w:color w:val="000000"/>
                <w:sz w:val="18"/>
                <w:szCs w:val="18"/>
                <w:u w:val="none"/>
              </w:rPr>
            </w:pPr>
          </w:p>
        </w:tc>
      </w:tr>
    </w:tbl>
    <w:p w14:paraId="72A71F4B">
      <w:pPr>
        <w:rPr>
          <w:rFonts w:hint="eastAsia" w:ascii="仿宋" w:hAnsi="仿宋" w:eastAsia="仿宋"/>
          <w:b/>
          <w:sz w:val="32"/>
          <w:szCs w:val="32"/>
        </w:rPr>
      </w:pPr>
    </w:p>
    <w:p w14:paraId="15B0BD83">
      <w:pPr>
        <w:rPr>
          <w:rFonts w:hint="eastAsia" w:ascii="仿宋" w:hAnsi="仿宋" w:eastAsia="仿宋"/>
          <w:b/>
          <w:sz w:val="32"/>
          <w:szCs w:val="32"/>
        </w:rPr>
      </w:pPr>
    </w:p>
    <w:p w14:paraId="34F27EBD">
      <w:pPr>
        <w:rPr>
          <w:rFonts w:hint="eastAsia" w:ascii="仿宋" w:hAnsi="仿宋" w:eastAsia="仿宋"/>
          <w:b/>
          <w:sz w:val="32"/>
          <w:szCs w:val="32"/>
        </w:rPr>
      </w:pPr>
    </w:p>
    <w:p w14:paraId="0C5A7353">
      <w:pPr>
        <w:rPr>
          <w:rFonts w:hint="eastAsia" w:ascii="仿宋" w:hAnsi="仿宋" w:eastAsia="仿宋"/>
          <w:b/>
          <w:sz w:val="32"/>
          <w:szCs w:val="32"/>
        </w:rPr>
      </w:pPr>
    </w:p>
    <w:tbl>
      <w:tblPr>
        <w:tblStyle w:val="4"/>
        <w:tblW w:w="1411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85"/>
        <w:gridCol w:w="3110"/>
        <w:gridCol w:w="2172"/>
        <w:gridCol w:w="1995"/>
        <w:gridCol w:w="2010"/>
        <w:gridCol w:w="1845"/>
        <w:gridCol w:w="1695"/>
      </w:tblGrid>
      <w:tr w14:paraId="10D17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1" w:hRule="atLeast"/>
        </w:trPr>
        <w:tc>
          <w:tcPr>
            <w:tcW w:w="1411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C2D2C58">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支出总表（预算表3）</w:t>
            </w:r>
          </w:p>
        </w:tc>
      </w:tr>
      <w:tr w14:paraId="036FA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411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F0AF2A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  永吉县金家满族乡综合服务中心                                                                                             单位：元</w:t>
            </w:r>
          </w:p>
        </w:tc>
      </w:tr>
      <w:tr w14:paraId="283BA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4AB47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科目编码</w:t>
            </w:r>
          </w:p>
        </w:tc>
        <w:tc>
          <w:tcPr>
            <w:tcW w:w="3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5755E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功能分类科目名称</w:t>
            </w:r>
          </w:p>
        </w:tc>
        <w:tc>
          <w:tcPr>
            <w:tcW w:w="21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F95A0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75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488FBB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当年预算</w:t>
            </w:r>
          </w:p>
        </w:tc>
      </w:tr>
      <w:tr w14:paraId="5C2D1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12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85AE8">
            <w:pPr>
              <w:jc w:val="center"/>
              <w:rPr>
                <w:rFonts w:hint="eastAsia" w:ascii="宋体" w:hAnsi="宋体" w:eastAsia="宋体" w:cs="宋体"/>
                <w:b/>
                <w:bCs/>
                <w:i w:val="0"/>
                <w:iCs w:val="0"/>
                <w:color w:val="000000"/>
                <w:sz w:val="18"/>
                <w:szCs w:val="18"/>
                <w:u w:val="none"/>
              </w:rPr>
            </w:pPr>
          </w:p>
        </w:tc>
        <w:tc>
          <w:tcPr>
            <w:tcW w:w="3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783A3B">
            <w:pPr>
              <w:jc w:val="center"/>
              <w:rPr>
                <w:rFonts w:hint="eastAsia" w:ascii="宋体" w:hAnsi="宋体" w:eastAsia="宋体" w:cs="宋体"/>
                <w:b/>
                <w:bCs/>
                <w:i w:val="0"/>
                <w:iCs w:val="0"/>
                <w:color w:val="000000"/>
                <w:sz w:val="18"/>
                <w:szCs w:val="18"/>
                <w:u w:val="none"/>
              </w:rPr>
            </w:pPr>
          </w:p>
        </w:tc>
        <w:tc>
          <w:tcPr>
            <w:tcW w:w="21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B6925">
            <w:pPr>
              <w:jc w:val="center"/>
              <w:rPr>
                <w:rFonts w:hint="eastAsia" w:ascii="宋体" w:hAnsi="宋体" w:eastAsia="宋体" w:cs="宋体"/>
                <w:b/>
                <w:bCs/>
                <w:i w:val="0"/>
                <w:iCs w:val="0"/>
                <w:color w:val="000000"/>
                <w:sz w:val="18"/>
                <w:szCs w:val="18"/>
                <w:u w:val="none"/>
              </w:rPr>
            </w:pP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126B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D4E5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B5C9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0F59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单位资金支出</w:t>
            </w:r>
          </w:p>
        </w:tc>
      </w:tr>
      <w:tr w14:paraId="5405B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96AFB">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201</w:t>
            </w:r>
          </w:p>
        </w:tc>
        <w:tc>
          <w:tcPr>
            <w:tcW w:w="3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EF930">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201</w:t>
            </w:r>
          </w:p>
        </w:tc>
        <w:tc>
          <w:tcPr>
            <w:tcW w:w="2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ABD90">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4258797.96</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D24C1">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4258797.96</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D5E19">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2769084.40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B4980">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1489713.56</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C9444">
            <w:pPr>
              <w:jc w:val="right"/>
              <w:rPr>
                <w:rFonts w:hint="eastAsia" w:ascii="黑体" w:hAnsi="黑体" w:eastAsia="黑体" w:cs="黑体"/>
                <w:i w:val="0"/>
                <w:iCs w:val="0"/>
                <w:color w:val="000000"/>
                <w:sz w:val="18"/>
                <w:szCs w:val="18"/>
                <w:u w:val="none"/>
              </w:rPr>
            </w:pPr>
          </w:p>
        </w:tc>
      </w:tr>
      <w:tr w14:paraId="129A6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AB51">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20103</w:t>
            </w:r>
          </w:p>
        </w:tc>
        <w:tc>
          <w:tcPr>
            <w:tcW w:w="3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7730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20103</w:t>
            </w:r>
          </w:p>
        </w:tc>
        <w:tc>
          <w:tcPr>
            <w:tcW w:w="2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2E206">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4258797.96</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45DC0">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4258797.96</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60CC2">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2769084.40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FE5B2">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1489713.56</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9350C">
            <w:pPr>
              <w:jc w:val="right"/>
              <w:rPr>
                <w:rFonts w:hint="eastAsia" w:ascii="黑体" w:hAnsi="黑体" w:eastAsia="黑体" w:cs="黑体"/>
                <w:i w:val="0"/>
                <w:iCs w:val="0"/>
                <w:color w:val="000000"/>
                <w:sz w:val="18"/>
                <w:szCs w:val="18"/>
                <w:u w:val="none"/>
              </w:rPr>
            </w:pPr>
          </w:p>
        </w:tc>
      </w:tr>
      <w:tr w14:paraId="3C305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39C6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2010350</w:t>
            </w:r>
          </w:p>
        </w:tc>
        <w:tc>
          <w:tcPr>
            <w:tcW w:w="3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F619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事业运行</w:t>
            </w:r>
          </w:p>
        </w:tc>
        <w:tc>
          <w:tcPr>
            <w:tcW w:w="2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25A0E">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2769084.40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1DF40">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2769084.40</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372E0">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2769084.40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C9492">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0.00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86186">
            <w:pPr>
              <w:jc w:val="right"/>
              <w:rPr>
                <w:rFonts w:hint="eastAsia" w:ascii="黑体" w:hAnsi="黑体" w:eastAsia="黑体" w:cs="黑体"/>
                <w:i w:val="0"/>
                <w:iCs w:val="0"/>
                <w:color w:val="000000"/>
                <w:sz w:val="18"/>
                <w:szCs w:val="18"/>
                <w:u w:val="none"/>
              </w:rPr>
            </w:pPr>
          </w:p>
        </w:tc>
      </w:tr>
      <w:tr w14:paraId="064F8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67AFD">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2010399</w:t>
            </w:r>
          </w:p>
        </w:tc>
        <w:tc>
          <w:tcPr>
            <w:tcW w:w="3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77D1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其他政府办公厅（室）及相关机构事务支出</w:t>
            </w:r>
          </w:p>
        </w:tc>
        <w:tc>
          <w:tcPr>
            <w:tcW w:w="2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9FF1C">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1489713.56</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52962">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1489713.56</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E50A2">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0.00</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06986">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1489713.56</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8090C">
            <w:pPr>
              <w:jc w:val="right"/>
              <w:rPr>
                <w:rFonts w:hint="eastAsia" w:ascii="黑体" w:hAnsi="黑体" w:eastAsia="黑体" w:cs="黑体"/>
                <w:i w:val="0"/>
                <w:iCs w:val="0"/>
                <w:color w:val="000000"/>
                <w:sz w:val="18"/>
                <w:szCs w:val="18"/>
                <w:u w:val="none"/>
              </w:rPr>
            </w:pPr>
          </w:p>
        </w:tc>
      </w:tr>
      <w:tr w14:paraId="6AB75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CFC0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208</w:t>
            </w:r>
          </w:p>
        </w:tc>
        <w:tc>
          <w:tcPr>
            <w:tcW w:w="3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D55B9">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208</w:t>
            </w:r>
          </w:p>
        </w:tc>
        <w:tc>
          <w:tcPr>
            <w:tcW w:w="2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B4659">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318923.52</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C5DD6">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318923.52</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26A8B">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318923.52</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66DD6">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0.00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52DB3">
            <w:pPr>
              <w:jc w:val="right"/>
              <w:rPr>
                <w:rFonts w:hint="eastAsia" w:ascii="黑体" w:hAnsi="黑体" w:eastAsia="黑体" w:cs="黑体"/>
                <w:i w:val="0"/>
                <w:iCs w:val="0"/>
                <w:color w:val="000000"/>
                <w:sz w:val="18"/>
                <w:szCs w:val="18"/>
                <w:u w:val="none"/>
              </w:rPr>
            </w:pPr>
          </w:p>
        </w:tc>
      </w:tr>
      <w:tr w14:paraId="72844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4EA7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20805</w:t>
            </w:r>
          </w:p>
        </w:tc>
        <w:tc>
          <w:tcPr>
            <w:tcW w:w="3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BF55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20805</w:t>
            </w:r>
          </w:p>
        </w:tc>
        <w:tc>
          <w:tcPr>
            <w:tcW w:w="2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1A869">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318923.52</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93C36">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318923.52</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D12EA">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318923.52</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D90DC">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0.00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7BA30">
            <w:pPr>
              <w:jc w:val="right"/>
              <w:rPr>
                <w:rFonts w:hint="eastAsia" w:ascii="黑体" w:hAnsi="黑体" w:eastAsia="黑体" w:cs="黑体"/>
                <w:i w:val="0"/>
                <w:iCs w:val="0"/>
                <w:color w:val="000000"/>
                <w:sz w:val="18"/>
                <w:szCs w:val="18"/>
                <w:u w:val="none"/>
              </w:rPr>
            </w:pPr>
          </w:p>
        </w:tc>
      </w:tr>
      <w:tr w14:paraId="40F06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55E6B">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2080505</w:t>
            </w:r>
          </w:p>
        </w:tc>
        <w:tc>
          <w:tcPr>
            <w:tcW w:w="3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7B46A">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机关事业单位基本养老保险缴费支出</w:t>
            </w:r>
          </w:p>
        </w:tc>
        <w:tc>
          <w:tcPr>
            <w:tcW w:w="2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5CF3F">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318923.52</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443FD">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318923.52</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D56A">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318923.52</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6C680">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0.00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ABCDC">
            <w:pPr>
              <w:jc w:val="right"/>
              <w:rPr>
                <w:rFonts w:hint="eastAsia" w:ascii="黑体" w:hAnsi="黑体" w:eastAsia="黑体" w:cs="黑体"/>
                <w:i w:val="0"/>
                <w:iCs w:val="0"/>
                <w:color w:val="000000"/>
                <w:sz w:val="18"/>
                <w:szCs w:val="18"/>
                <w:u w:val="none"/>
              </w:rPr>
            </w:pPr>
          </w:p>
        </w:tc>
      </w:tr>
      <w:tr w14:paraId="414D4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81E42">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221</w:t>
            </w:r>
          </w:p>
        </w:tc>
        <w:tc>
          <w:tcPr>
            <w:tcW w:w="3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9C46C">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221</w:t>
            </w:r>
          </w:p>
        </w:tc>
        <w:tc>
          <w:tcPr>
            <w:tcW w:w="2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DB54B">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244378.08</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A44B8">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244378.08</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7BFAE">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244378.08</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5F164">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0.00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7FA25">
            <w:pPr>
              <w:jc w:val="right"/>
              <w:rPr>
                <w:rFonts w:hint="eastAsia" w:ascii="黑体" w:hAnsi="黑体" w:eastAsia="黑体" w:cs="黑体"/>
                <w:i w:val="0"/>
                <w:iCs w:val="0"/>
                <w:color w:val="000000"/>
                <w:sz w:val="18"/>
                <w:szCs w:val="18"/>
                <w:u w:val="none"/>
              </w:rPr>
            </w:pPr>
          </w:p>
        </w:tc>
      </w:tr>
      <w:tr w14:paraId="4AAEB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E3287">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22102</w:t>
            </w:r>
          </w:p>
        </w:tc>
        <w:tc>
          <w:tcPr>
            <w:tcW w:w="3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F4F51">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22102</w:t>
            </w:r>
          </w:p>
        </w:tc>
        <w:tc>
          <w:tcPr>
            <w:tcW w:w="2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DA320">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244378.08</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DCEAD">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244378.08</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BB353">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244378.08</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6F752">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0.00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85D28">
            <w:pPr>
              <w:jc w:val="right"/>
              <w:rPr>
                <w:rFonts w:hint="eastAsia" w:ascii="黑体" w:hAnsi="黑体" w:eastAsia="黑体" w:cs="黑体"/>
                <w:i w:val="0"/>
                <w:iCs w:val="0"/>
                <w:color w:val="000000"/>
                <w:sz w:val="18"/>
                <w:szCs w:val="18"/>
                <w:u w:val="none"/>
              </w:rPr>
            </w:pPr>
          </w:p>
        </w:tc>
      </w:tr>
      <w:tr w14:paraId="0FB7E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7D898">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2210201</w:t>
            </w:r>
          </w:p>
        </w:tc>
        <w:tc>
          <w:tcPr>
            <w:tcW w:w="3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F6F63">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住房公积金</w:t>
            </w:r>
          </w:p>
        </w:tc>
        <w:tc>
          <w:tcPr>
            <w:tcW w:w="21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41CDC">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244378.08</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E798B">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244378.08</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96E98">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244378.08</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DF155">
            <w:pPr>
              <w:keepNext w:val="0"/>
              <w:keepLines w:val="0"/>
              <w:widowControl/>
              <w:suppressLineNumbers w:val="0"/>
              <w:jc w:val="righ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0.00</w:t>
            </w:r>
          </w:p>
        </w:tc>
        <w:tc>
          <w:tcPr>
            <w:tcW w:w="1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ACC49">
            <w:pPr>
              <w:jc w:val="right"/>
              <w:rPr>
                <w:rFonts w:hint="eastAsia" w:ascii="黑体" w:hAnsi="黑体" w:eastAsia="黑体" w:cs="黑体"/>
                <w:i w:val="0"/>
                <w:iCs w:val="0"/>
                <w:color w:val="000000"/>
                <w:sz w:val="18"/>
                <w:szCs w:val="18"/>
                <w:u w:val="none"/>
              </w:rPr>
            </w:pPr>
          </w:p>
        </w:tc>
      </w:tr>
    </w:tbl>
    <w:p w14:paraId="2AD98D40">
      <w:pPr>
        <w:rPr>
          <w:rFonts w:hint="eastAsia" w:ascii="仿宋" w:hAnsi="仿宋" w:eastAsia="仿宋"/>
          <w:b/>
          <w:sz w:val="32"/>
          <w:szCs w:val="32"/>
        </w:rPr>
      </w:pPr>
    </w:p>
    <w:p w14:paraId="7BEC0928">
      <w:pPr>
        <w:rPr>
          <w:rFonts w:hint="eastAsia" w:ascii="仿宋" w:hAnsi="仿宋" w:eastAsia="仿宋"/>
          <w:b/>
          <w:sz w:val="32"/>
          <w:szCs w:val="32"/>
        </w:rPr>
      </w:pPr>
    </w:p>
    <w:tbl>
      <w:tblPr>
        <w:tblStyle w:val="4"/>
        <w:tblW w:w="1412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62"/>
        <w:gridCol w:w="2160"/>
        <w:gridCol w:w="1965"/>
        <w:gridCol w:w="2805"/>
        <w:gridCol w:w="2010"/>
        <w:gridCol w:w="2025"/>
      </w:tblGrid>
      <w:tr w14:paraId="30ABA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9" w:hRule="atLeast"/>
        </w:trPr>
        <w:tc>
          <w:tcPr>
            <w:tcW w:w="1412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FEAEE39">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财政拨款收支总表(预算表4)</w:t>
            </w:r>
          </w:p>
        </w:tc>
      </w:tr>
      <w:tr w14:paraId="0774F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412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3F49EF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   永吉县金家满族乡综合服务中心                                                                                                  单位：元</w:t>
            </w:r>
          </w:p>
        </w:tc>
      </w:tr>
      <w:tr w14:paraId="721AE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72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D2CB4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收                             入</w:t>
            </w:r>
          </w:p>
        </w:tc>
        <w:tc>
          <w:tcPr>
            <w:tcW w:w="6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B0105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                        出</w:t>
            </w:r>
          </w:p>
        </w:tc>
      </w:tr>
      <w:tr w14:paraId="4AB20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48DA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                   目</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A42E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本年预算</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3758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编制预算</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2B71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                目</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7BA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本年预算</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5C2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编制预算</w:t>
            </w:r>
          </w:p>
        </w:tc>
      </w:tr>
      <w:tr w14:paraId="53B20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6752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一、本年收入</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9A2D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EE74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59118">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一、本年支出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8866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0CE4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r>
      <w:tr w14:paraId="4371E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BA32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一般公共预算拨款</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023E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420D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678B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一、一般公共服务支出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243E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4,258,797.96</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DFE1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4,258,797.96</w:t>
            </w:r>
          </w:p>
        </w:tc>
      </w:tr>
      <w:tr w14:paraId="4B097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E9D9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政府性基金预算拨款</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F825A">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53D1E">
            <w:pPr>
              <w:jc w:val="right"/>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1194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二、外交支出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9CE84">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BE16B">
            <w:pPr>
              <w:jc w:val="right"/>
              <w:rPr>
                <w:rFonts w:hint="eastAsia" w:ascii="宋体" w:hAnsi="宋体" w:eastAsia="宋体" w:cs="宋体"/>
                <w:i w:val="0"/>
                <w:iCs w:val="0"/>
                <w:color w:val="000000"/>
                <w:sz w:val="18"/>
                <w:szCs w:val="18"/>
                <w:u w:val="none"/>
              </w:rPr>
            </w:pPr>
          </w:p>
        </w:tc>
      </w:tr>
      <w:tr w14:paraId="0C4A1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2A36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国有资本经营预算拨款</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50DFE">
            <w:pPr>
              <w:jc w:val="right"/>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DEBF1">
            <w:pPr>
              <w:jc w:val="right"/>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0E00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三、国防支出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6B959">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2297B">
            <w:pPr>
              <w:jc w:val="right"/>
              <w:rPr>
                <w:rFonts w:hint="eastAsia" w:ascii="宋体" w:hAnsi="宋体" w:eastAsia="宋体" w:cs="宋体"/>
                <w:i w:val="0"/>
                <w:iCs w:val="0"/>
                <w:color w:val="000000"/>
                <w:sz w:val="18"/>
                <w:szCs w:val="18"/>
                <w:u w:val="none"/>
              </w:rPr>
            </w:pPr>
          </w:p>
        </w:tc>
      </w:tr>
      <w:tr w14:paraId="2035F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0166E">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85DE2">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89594">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C9784">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四、公共安全支出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14481">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953F9">
            <w:pPr>
              <w:jc w:val="right"/>
              <w:rPr>
                <w:rFonts w:hint="eastAsia" w:ascii="宋体" w:hAnsi="宋体" w:eastAsia="宋体" w:cs="宋体"/>
                <w:i w:val="0"/>
                <w:iCs w:val="0"/>
                <w:color w:val="000000"/>
                <w:sz w:val="18"/>
                <w:szCs w:val="18"/>
                <w:u w:val="none"/>
              </w:rPr>
            </w:pPr>
          </w:p>
        </w:tc>
      </w:tr>
      <w:tr w14:paraId="51836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56F16">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F2194">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7F541">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44C8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五、教育支出　　</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0B9A2">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5B7FF">
            <w:pPr>
              <w:jc w:val="right"/>
              <w:rPr>
                <w:rFonts w:hint="eastAsia" w:ascii="宋体" w:hAnsi="宋体" w:eastAsia="宋体" w:cs="宋体"/>
                <w:i w:val="0"/>
                <w:iCs w:val="0"/>
                <w:color w:val="000000"/>
                <w:sz w:val="18"/>
                <w:szCs w:val="18"/>
                <w:u w:val="none"/>
              </w:rPr>
            </w:pPr>
          </w:p>
        </w:tc>
      </w:tr>
      <w:tr w14:paraId="717F5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8C0D3">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76210">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2A716">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AB1F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六、科学技术支出　</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88D40">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7555D">
            <w:pPr>
              <w:jc w:val="right"/>
              <w:rPr>
                <w:rFonts w:hint="eastAsia" w:ascii="宋体" w:hAnsi="宋体" w:eastAsia="宋体" w:cs="宋体"/>
                <w:i w:val="0"/>
                <w:iCs w:val="0"/>
                <w:color w:val="000000"/>
                <w:sz w:val="18"/>
                <w:szCs w:val="18"/>
                <w:u w:val="none"/>
              </w:rPr>
            </w:pPr>
          </w:p>
        </w:tc>
      </w:tr>
      <w:tr w14:paraId="3D3D5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CEC61">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14885">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232A9">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9B99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七、文化旅游体育与传媒支出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4BB30">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9ED49">
            <w:pPr>
              <w:jc w:val="right"/>
              <w:rPr>
                <w:rFonts w:hint="eastAsia" w:ascii="宋体" w:hAnsi="宋体" w:eastAsia="宋体" w:cs="宋体"/>
                <w:i w:val="0"/>
                <w:iCs w:val="0"/>
                <w:color w:val="000000"/>
                <w:sz w:val="18"/>
                <w:szCs w:val="18"/>
                <w:u w:val="none"/>
              </w:rPr>
            </w:pPr>
          </w:p>
        </w:tc>
      </w:tr>
      <w:tr w14:paraId="513D5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9F948">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D2E41">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1BAFF">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734B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八、社会保障和就业支出　</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506F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7920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r>
      <w:tr w14:paraId="30126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87C23">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38853">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54B34">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DF58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九、社会保险基金支出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9D04A">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9A46B">
            <w:pPr>
              <w:jc w:val="right"/>
              <w:rPr>
                <w:rFonts w:hint="eastAsia" w:ascii="宋体" w:hAnsi="宋体" w:eastAsia="宋体" w:cs="宋体"/>
                <w:i w:val="0"/>
                <w:iCs w:val="0"/>
                <w:color w:val="000000"/>
                <w:sz w:val="18"/>
                <w:szCs w:val="18"/>
                <w:u w:val="none"/>
              </w:rPr>
            </w:pPr>
          </w:p>
        </w:tc>
      </w:tr>
      <w:tr w14:paraId="0168F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938AB">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B8777">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E8AC4">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DC12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十、卫生健康支出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EDE53">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FA0EC">
            <w:pPr>
              <w:jc w:val="right"/>
              <w:rPr>
                <w:rFonts w:hint="eastAsia" w:ascii="宋体" w:hAnsi="宋体" w:eastAsia="宋体" w:cs="宋体"/>
                <w:i w:val="0"/>
                <w:iCs w:val="0"/>
                <w:color w:val="000000"/>
                <w:sz w:val="18"/>
                <w:szCs w:val="18"/>
                <w:u w:val="none"/>
              </w:rPr>
            </w:pPr>
          </w:p>
        </w:tc>
      </w:tr>
      <w:tr w14:paraId="59D9C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D54A6">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7B8CC">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36F8D">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1144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十一、节能环保支出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86FF6">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E4766">
            <w:pPr>
              <w:jc w:val="right"/>
              <w:rPr>
                <w:rFonts w:hint="eastAsia" w:ascii="宋体" w:hAnsi="宋体" w:eastAsia="宋体" w:cs="宋体"/>
                <w:i w:val="0"/>
                <w:iCs w:val="0"/>
                <w:color w:val="000000"/>
                <w:sz w:val="18"/>
                <w:szCs w:val="18"/>
                <w:u w:val="none"/>
              </w:rPr>
            </w:pPr>
          </w:p>
        </w:tc>
      </w:tr>
      <w:tr w14:paraId="46340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E53F2">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336AE">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DF6E7">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57E0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十二、城乡社区支出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5B6FB">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1B0AE">
            <w:pPr>
              <w:jc w:val="right"/>
              <w:rPr>
                <w:rFonts w:hint="eastAsia" w:ascii="宋体" w:hAnsi="宋体" w:eastAsia="宋体" w:cs="宋体"/>
                <w:i w:val="0"/>
                <w:iCs w:val="0"/>
                <w:color w:val="000000"/>
                <w:sz w:val="18"/>
                <w:szCs w:val="18"/>
                <w:u w:val="none"/>
              </w:rPr>
            </w:pPr>
          </w:p>
        </w:tc>
      </w:tr>
      <w:tr w14:paraId="5A55D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C620F">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0633D">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D58A2">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88B7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十三、农林水支出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09960">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285DE">
            <w:pPr>
              <w:jc w:val="right"/>
              <w:rPr>
                <w:rFonts w:hint="eastAsia" w:ascii="宋体" w:hAnsi="宋体" w:eastAsia="宋体" w:cs="宋体"/>
                <w:i w:val="0"/>
                <w:iCs w:val="0"/>
                <w:color w:val="000000"/>
                <w:sz w:val="18"/>
                <w:szCs w:val="18"/>
                <w:u w:val="none"/>
              </w:rPr>
            </w:pPr>
          </w:p>
        </w:tc>
      </w:tr>
      <w:tr w14:paraId="1691E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54124">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FA21D">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8ABD6">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3AE4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十四、交通运输支出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D0D88">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026CE">
            <w:pPr>
              <w:jc w:val="right"/>
              <w:rPr>
                <w:rFonts w:hint="eastAsia" w:ascii="宋体" w:hAnsi="宋体" w:eastAsia="宋体" w:cs="宋体"/>
                <w:i w:val="0"/>
                <w:iCs w:val="0"/>
                <w:color w:val="000000"/>
                <w:sz w:val="18"/>
                <w:szCs w:val="18"/>
                <w:u w:val="none"/>
              </w:rPr>
            </w:pPr>
          </w:p>
        </w:tc>
      </w:tr>
      <w:tr w14:paraId="4B908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6EAE5">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B51E1">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F56BA">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FBD1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十五、资源勘探工业信息等支出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E061F">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602C9">
            <w:pPr>
              <w:jc w:val="right"/>
              <w:rPr>
                <w:rFonts w:hint="eastAsia" w:ascii="宋体" w:hAnsi="宋体" w:eastAsia="宋体" w:cs="宋体"/>
                <w:i w:val="0"/>
                <w:iCs w:val="0"/>
                <w:color w:val="000000"/>
                <w:sz w:val="18"/>
                <w:szCs w:val="18"/>
                <w:u w:val="none"/>
              </w:rPr>
            </w:pPr>
          </w:p>
        </w:tc>
      </w:tr>
      <w:tr w14:paraId="7D500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7164C">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1680A">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E018C">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4020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十六、商业服务业等支出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59C74">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48A53">
            <w:pPr>
              <w:jc w:val="right"/>
              <w:rPr>
                <w:rFonts w:hint="eastAsia" w:ascii="宋体" w:hAnsi="宋体" w:eastAsia="宋体" w:cs="宋体"/>
                <w:i w:val="0"/>
                <w:iCs w:val="0"/>
                <w:color w:val="000000"/>
                <w:sz w:val="18"/>
                <w:szCs w:val="18"/>
                <w:u w:val="none"/>
              </w:rPr>
            </w:pPr>
          </w:p>
        </w:tc>
      </w:tr>
      <w:tr w14:paraId="4FE34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78D73">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F6B10">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FAED8">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C18B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十七、金融支出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1FF1C">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90A09">
            <w:pPr>
              <w:jc w:val="right"/>
              <w:rPr>
                <w:rFonts w:hint="eastAsia" w:ascii="宋体" w:hAnsi="宋体" w:eastAsia="宋体" w:cs="宋体"/>
                <w:i w:val="0"/>
                <w:iCs w:val="0"/>
                <w:color w:val="000000"/>
                <w:sz w:val="18"/>
                <w:szCs w:val="18"/>
                <w:u w:val="none"/>
              </w:rPr>
            </w:pPr>
          </w:p>
        </w:tc>
      </w:tr>
      <w:tr w14:paraId="78658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27A66">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255B1">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7D31A">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6C2C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十八、援助其他地区支出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D557E">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D7BBA">
            <w:pPr>
              <w:jc w:val="right"/>
              <w:rPr>
                <w:rFonts w:hint="eastAsia" w:ascii="宋体" w:hAnsi="宋体" w:eastAsia="宋体" w:cs="宋体"/>
                <w:i w:val="0"/>
                <w:iCs w:val="0"/>
                <w:color w:val="000000"/>
                <w:sz w:val="18"/>
                <w:szCs w:val="18"/>
                <w:u w:val="none"/>
              </w:rPr>
            </w:pPr>
          </w:p>
        </w:tc>
      </w:tr>
      <w:tr w14:paraId="716B1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EA9D3">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45CB9">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89E49">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3330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十九、自然资源海洋气象等支出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4DC5D">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2914C">
            <w:pPr>
              <w:jc w:val="right"/>
              <w:rPr>
                <w:rFonts w:hint="eastAsia" w:ascii="宋体" w:hAnsi="宋体" w:eastAsia="宋体" w:cs="宋体"/>
                <w:i w:val="0"/>
                <w:iCs w:val="0"/>
                <w:color w:val="000000"/>
                <w:sz w:val="18"/>
                <w:szCs w:val="18"/>
                <w:u w:val="none"/>
              </w:rPr>
            </w:pPr>
          </w:p>
        </w:tc>
      </w:tr>
      <w:tr w14:paraId="70AC2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A0615">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095D8">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ECF6A">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3BEA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二十、住房保障支出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19BC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E144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r>
      <w:tr w14:paraId="15E69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A059C">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2757">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ECB5E">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EEBA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二十一、粮油物资储备支出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8E4E4">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04E1F">
            <w:pPr>
              <w:jc w:val="right"/>
              <w:rPr>
                <w:rFonts w:hint="eastAsia" w:ascii="宋体" w:hAnsi="宋体" w:eastAsia="宋体" w:cs="宋体"/>
                <w:i w:val="0"/>
                <w:iCs w:val="0"/>
                <w:color w:val="000000"/>
                <w:sz w:val="18"/>
                <w:szCs w:val="18"/>
                <w:u w:val="none"/>
              </w:rPr>
            </w:pPr>
          </w:p>
        </w:tc>
      </w:tr>
      <w:tr w14:paraId="5CDDA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3885">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D904A">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9672D">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6DBCA">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二十二、国有资本经营预算支出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418EE">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0F1F5">
            <w:pPr>
              <w:jc w:val="right"/>
              <w:rPr>
                <w:rFonts w:hint="eastAsia" w:ascii="宋体" w:hAnsi="宋体" w:eastAsia="宋体" w:cs="宋体"/>
                <w:i w:val="0"/>
                <w:iCs w:val="0"/>
                <w:color w:val="000000"/>
                <w:sz w:val="18"/>
                <w:szCs w:val="18"/>
                <w:u w:val="none"/>
              </w:rPr>
            </w:pPr>
          </w:p>
        </w:tc>
      </w:tr>
      <w:tr w14:paraId="3ACBD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2F20C">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5CA2D">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C714A">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2168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二十三、灾害防治及应急管理支出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C529A">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60E2C">
            <w:pPr>
              <w:jc w:val="right"/>
              <w:rPr>
                <w:rFonts w:hint="eastAsia" w:ascii="宋体" w:hAnsi="宋体" w:eastAsia="宋体" w:cs="宋体"/>
                <w:i w:val="0"/>
                <w:iCs w:val="0"/>
                <w:color w:val="000000"/>
                <w:sz w:val="18"/>
                <w:szCs w:val="18"/>
                <w:u w:val="none"/>
              </w:rPr>
            </w:pPr>
          </w:p>
        </w:tc>
      </w:tr>
      <w:tr w14:paraId="4887B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8B914">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51DF2">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080C5">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A1B9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二十四、其他支出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13671">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CB619">
            <w:pPr>
              <w:jc w:val="right"/>
              <w:rPr>
                <w:rFonts w:hint="eastAsia" w:ascii="宋体" w:hAnsi="宋体" w:eastAsia="宋体" w:cs="宋体"/>
                <w:i w:val="0"/>
                <w:iCs w:val="0"/>
                <w:color w:val="000000"/>
                <w:sz w:val="18"/>
                <w:szCs w:val="18"/>
                <w:u w:val="none"/>
              </w:rPr>
            </w:pPr>
          </w:p>
        </w:tc>
      </w:tr>
      <w:tr w14:paraId="475A2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8CAC8">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8566D">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A4381">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2979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二十五、预备费</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B636F">
            <w:pPr>
              <w:jc w:val="right"/>
              <w:rPr>
                <w:rFonts w:hint="eastAsia" w:ascii="宋体" w:hAnsi="宋体" w:eastAsia="宋体" w:cs="宋体"/>
                <w:i w:val="0"/>
                <w:iCs w:val="0"/>
                <w:color w:val="000000"/>
                <w:sz w:val="18"/>
                <w:szCs w:val="18"/>
                <w:u w:val="none"/>
              </w:rPr>
            </w:pPr>
          </w:p>
        </w:tc>
        <w:tc>
          <w:tcPr>
            <w:tcW w:w="2025" w:type="dxa"/>
            <w:tcBorders>
              <w:top w:val="nil"/>
              <w:left w:val="nil"/>
              <w:bottom w:val="nil"/>
              <w:right w:val="nil"/>
            </w:tcBorders>
            <w:shd w:val="clear" w:color="auto" w:fill="auto"/>
            <w:vAlign w:val="center"/>
          </w:tcPr>
          <w:p w14:paraId="5F04D764">
            <w:pPr>
              <w:jc w:val="right"/>
              <w:rPr>
                <w:rFonts w:hint="eastAsia" w:ascii="宋体" w:hAnsi="宋体" w:eastAsia="宋体" w:cs="宋体"/>
                <w:i w:val="0"/>
                <w:iCs w:val="0"/>
                <w:color w:val="000000"/>
                <w:sz w:val="18"/>
                <w:szCs w:val="18"/>
                <w:u w:val="none"/>
              </w:rPr>
            </w:pPr>
          </w:p>
        </w:tc>
      </w:tr>
      <w:tr w14:paraId="18DD2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B4F33">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EC3E7">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FEEBC">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9F20C">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二十六、转移性支出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1BA15">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E69E3">
            <w:pPr>
              <w:jc w:val="right"/>
              <w:rPr>
                <w:rFonts w:hint="eastAsia" w:ascii="宋体" w:hAnsi="宋体" w:eastAsia="宋体" w:cs="宋体"/>
                <w:i w:val="0"/>
                <w:iCs w:val="0"/>
                <w:color w:val="000000"/>
                <w:sz w:val="18"/>
                <w:szCs w:val="18"/>
                <w:u w:val="none"/>
              </w:rPr>
            </w:pPr>
          </w:p>
        </w:tc>
      </w:tr>
      <w:tr w14:paraId="16D0A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65BDE">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3DD8A">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B4C01">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A210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二十七、债务还本支出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ABE5F">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12A55">
            <w:pPr>
              <w:jc w:val="right"/>
              <w:rPr>
                <w:rFonts w:hint="eastAsia" w:ascii="宋体" w:hAnsi="宋体" w:eastAsia="宋体" w:cs="宋体"/>
                <w:i w:val="0"/>
                <w:iCs w:val="0"/>
                <w:color w:val="000000"/>
                <w:sz w:val="18"/>
                <w:szCs w:val="18"/>
                <w:u w:val="none"/>
              </w:rPr>
            </w:pPr>
          </w:p>
        </w:tc>
      </w:tr>
      <w:tr w14:paraId="23FC5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F0723">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E254C">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F171E">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CE0FF">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二十八、债务付息支出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41EB2">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BF9CB">
            <w:pPr>
              <w:jc w:val="right"/>
              <w:rPr>
                <w:rFonts w:hint="eastAsia" w:ascii="宋体" w:hAnsi="宋体" w:eastAsia="宋体" w:cs="宋体"/>
                <w:i w:val="0"/>
                <w:iCs w:val="0"/>
                <w:color w:val="000000"/>
                <w:sz w:val="18"/>
                <w:szCs w:val="18"/>
                <w:u w:val="none"/>
              </w:rPr>
            </w:pPr>
          </w:p>
        </w:tc>
      </w:tr>
      <w:tr w14:paraId="151B2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C4A94">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5A9FF">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E60B9">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C37B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二十九、债务发行费用支出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41F2A">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D8BEC">
            <w:pPr>
              <w:jc w:val="right"/>
              <w:rPr>
                <w:rFonts w:hint="eastAsia" w:ascii="宋体" w:hAnsi="宋体" w:eastAsia="宋体" w:cs="宋体"/>
                <w:i w:val="0"/>
                <w:iCs w:val="0"/>
                <w:color w:val="000000"/>
                <w:sz w:val="18"/>
                <w:szCs w:val="18"/>
                <w:u w:val="none"/>
              </w:rPr>
            </w:pPr>
          </w:p>
        </w:tc>
      </w:tr>
      <w:tr w14:paraId="4733F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15670">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02A4">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ABCDA">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5C28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三十、抗疫特别国债安排的支出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D07F7">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7C87F">
            <w:pPr>
              <w:jc w:val="right"/>
              <w:rPr>
                <w:rFonts w:hint="eastAsia" w:ascii="宋体" w:hAnsi="宋体" w:eastAsia="宋体" w:cs="宋体"/>
                <w:i w:val="0"/>
                <w:iCs w:val="0"/>
                <w:color w:val="000000"/>
                <w:sz w:val="18"/>
                <w:szCs w:val="18"/>
                <w:u w:val="none"/>
              </w:rPr>
            </w:pPr>
          </w:p>
        </w:tc>
      </w:tr>
      <w:tr w14:paraId="6473D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93392">
            <w:pPr>
              <w:rPr>
                <w:rFonts w:hint="eastAsia" w:ascii="宋体" w:hAnsi="宋体" w:eastAsia="宋体" w:cs="宋体"/>
                <w:i w:val="0"/>
                <w:iCs w:val="0"/>
                <w:color w:val="000000"/>
                <w:sz w:val="18"/>
                <w:szCs w:val="18"/>
                <w:u w:val="none"/>
              </w:rPr>
            </w:pP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BD543">
            <w:pPr>
              <w:rPr>
                <w:rFonts w:hint="eastAsia" w:ascii="宋体" w:hAnsi="宋体" w:eastAsia="宋体" w:cs="宋体"/>
                <w:i w:val="0"/>
                <w:iCs w:val="0"/>
                <w:color w:val="000000"/>
                <w:sz w:val="18"/>
                <w:szCs w:val="18"/>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D4B06">
            <w:pPr>
              <w:rPr>
                <w:rFonts w:hint="eastAsia" w:ascii="宋体" w:hAnsi="宋体" w:eastAsia="宋体" w:cs="宋体"/>
                <w:i w:val="0"/>
                <w:iCs w:val="0"/>
                <w:color w:val="000000"/>
                <w:sz w:val="18"/>
                <w:szCs w:val="18"/>
                <w:u w:val="none"/>
              </w:rPr>
            </w:pP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1E9C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二、结转下年支出</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D7364">
            <w:pPr>
              <w:jc w:val="right"/>
              <w:rPr>
                <w:rFonts w:hint="eastAsia" w:ascii="宋体" w:hAnsi="宋体" w:eastAsia="宋体" w:cs="宋体"/>
                <w:i w:val="0"/>
                <w:iCs w:val="0"/>
                <w:color w:val="000000"/>
                <w:sz w:val="18"/>
                <w:szCs w:val="18"/>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F6E7D">
            <w:pPr>
              <w:jc w:val="right"/>
              <w:rPr>
                <w:rFonts w:hint="eastAsia" w:ascii="宋体" w:hAnsi="宋体" w:eastAsia="宋体" w:cs="宋体"/>
                <w:i w:val="0"/>
                <w:iCs w:val="0"/>
                <w:color w:val="000000"/>
                <w:sz w:val="18"/>
                <w:szCs w:val="18"/>
                <w:u w:val="none"/>
              </w:rPr>
            </w:pPr>
          </w:p>
        </w:tc>
      </w:tr>
      <w:tr w14:paraId="71BB7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3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A842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收 入 总 计</w:t>
            </w:r>
          </w:p>
        </w:tc>
        <w:tc>
          <w:tcPr>
            <w:tcW w:w="21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9C43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65BB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28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B8071">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支 出 总 计</w:t>
            </w:r>
          </w:p>
        </w:tc>
        <w:tc>
          <w:tcPr>
            <w:tcW w:w="2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119C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c>
          <w:tcPr>
            <w:tcW w:w="2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E7DB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4,822,099.56</w:t>
            </w:r>
          </w:p>
        </w:tc>
      </w:tr>
    </w:tbl>
    <w:p w14:paraId="50BCB034">
      <w:pPr>
        <w:rPr>
          <w:rFonts w:hint="eastAsia" w:ascii="仿宋" w:hAnsi="仿宋" w:eastAsia="仿宋"/>
          <w:b/>
          <w:sz w:val="32"/>
          <w:szCs w:val="32"/>
        </w:rPr>
      </w:pPr>
    </w:p>
    <w:p w14:paraId="6869F9BE">
      <w:pPr>
        <w:rPr>
          <w:rFonts w:hint="eastAsia" w:ascii="仿宋" w:hAnsi="仿宋" w:eastAsia="仿宋"/>
          <w:b/>
          <w:sz w:val="32"/>
          <w:szCs w:val="32"/>
        </w:rPr>
      </w:pPr>
    </w:p>
    <w:p w14:paraId="3B8CA66D">
      <w:pPr>
        <w:rPr>
          <w:rFonts w:hint="eastAsia" w:ascii="仿宋" w:hAnsi="仿宋" w:eastAsia="仿宋"/>
          <w:b/>
          <w:sz w:val="32"/>
          <w:szCs w:val="32"/>
        </w:rPr>
      </w:pPr>
    </w:p>
    <w:p w14:paraId="0721E991">
      <w:pPr>
        <w:rPr>
          <w:rFonts w:hint="eastAsia" w:ascii="仿宋" w:hAnsi="仿宋" w:eastAsia="仿宋"/>
          <w:b/>
          <w:sz w:val="32"/>
          <w:szCs w:val="32"/>
        </w:rPr>
      </w:pPr>
    </w:p>
    <w:tbl>
      <w:tblPr>
        <w:tblStyle w:val="4"/>
        <w:tblW w:w="144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57"/>
        <w:gridCol w:w="3255"/>
        <w:gridCol w:w="1830"/>
        <w:gridCol w:w="1558"/>
        <w:gridCol w:w="1747"/>
        <w:gridCol w:w="1543"/>
        <w:gridCol w:w="1494"/>
        <w:gridCol w:w="1476"/>
      </w:tblGrid>
      <w:tr w14:paraId="04289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6" w:hRule="atLeast"/>
        </w:trPr>
        <w:tc>
          <w:tcPr>
            <w:tcW w:w="1446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426256A">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本年一般公共预算支出表（预算表5）</w:t>
            </w:r>
          </w:p>
        </w:tc>
      </w:tr>
      <w:tr w14:paraId="1C91A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446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9118A5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  永吉县金家满族乡综合服务中心                                                                                                             单位：元</w:t>
            </w:r>
          </w:p>
        </w:tc>
      </w:tr>
      <w:tr w14:paraId="75439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1A628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科目编码</w:t>
            </w:r>
          </w:p>
        </w:tc>
        <w:tc>
          <w:tcPr>
            <w:tcW w:w="32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31870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功能分类科目名称</w:t>
            </w:r>
          </w:p>
        </w:tc>
        <w:tc>
          <w:tcPr>
            <w:tcW w:w="18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D892B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781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4C3465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当年预算</w:t>
            </w:r>
          </w:p>
        </w:tc>
      </w:tr>
      <w:tr w14:paraId="6245A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400C2">
            <w:pPr>
              <w:jc w:val="center"/>
              <w:rPr>
                <w:rFonts w:hint="eastAsia" w:ascii="宋体" w:hAnsi="宋体" w:eastAsia="宋体" w:cs="宋体"/>
                <w:b/>
                <w:bCs/>
                <w:i w:val="0"/>
                <w:iCs w:val="0"/>
                <w:color w:val="000000"/>
                <w:sz w:val="18"/>
                <w:szCs w:val="18"/>
                <w:u w:val="none"/>
              </w:rPr>
            </w:pPr>
          </w:p>
        </w:tc>
        <w:tc>
          <w:tcPr>
            <w:tcW w:w="32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08B6D">
            <w:pPr>
              <w:jc w:val="center"/>
              <w:rPr>
                <w:rFonts w:hint="eastAsia" w:ascii="宋体" w:hAnsi="宋体" w:eastAsia="宋体" w:cs="宋体"/>
                <w:b/>
                <w:bCs/>
                <w:i w:val="0"/>
                <w:iCs w:val="0"/>
                <w:color w:val="000000"/>
                <w:sz w:val="18"/>
                <w:szCs w:val="18"/>
                <w:u w:val="none"/>
              </w:rPr>
            </w:pPr>
          </w:p>
        </w:tc>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2E902">
            <w:pPr>
              <w:jc w:val="center"/>
              <w:rPr>
                <w:rFonts w:hint="eastAsia" w:ascii="宋体" w:hAnsi="宋体" w:eastAsia="宋体" w:cs="宋体"/>
                <w:b/>
                <w:bCs/>
                <w:i w:val="0"/>
                <w:iCs w:val="0"/>
                <w:color w:val="000000"/>
                <w:sz w:val="18"/>
                <w:szCs w:val="18"/>
                <w:u w:val="none"/>
              </w:rPr>
            </w:pP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C2E5B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47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14EBC0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14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68306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r>
      <w:tr w14:paraId="37109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01A4A">
            <w:pPr>
              <w:jc w:val="center"/>
              <w:rPr>
                <w:rFonts w:hint="eastAsia" w:ascii="宋体" w:hAnsi="宋体" w:eastAsia="宋体" w:cs="宋体"/>
                <w:b/>
                <w:bCs/>
                <w:i w:val="0"/>
                <w:iCs w:val="0"/>
                <w:color w:val="000000"/>
                <w:sz w:val="18"/>
                <w:szCs w:val="18"/>
                <w:u w:val="none"/>
              </w:rPr>
            </w:pPr>
          </w:p>
        </w:tc>
        <w:tc>
          <w:tcPr>
            <w:tcW w:w="32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D29BC">
            <w:pPr>
              <w:jc w:val="center"/>
              <w:rPr>
                <w:rFonts w:hint="eastAsia" w:ascii="宋体" w:hAnsi="宋体" w:eastAsia="宋体" w:cs="宋体"/>
                <w:b/>
                <w:bCs/>
                <w:i w:val="0"/>
                <w:iCs w:val="0"/>
                <w:color w:val="000000"/>
                <w:sz w:val="18"/>
                <w:szCs w:val="18"/>
                <w:u w:val="none"/>
              </w:rPr>
            </w:pPr>
          </w:p>
        </w:tc>
        <w:tc>
          <w:tcPr>
            <w:tcW w:w="18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E1141">
            <w:pPr>
              <w:jc w:val="center"/>
              <w:rPr>
                <w:rFonts w:hint="eastAsia" w:ascii="宋体" w:hAnsi="宋体" w:eastAsia="宋体" w:cs="宋体"/>
                <w:b/>
                <w:bCs/>
                <w:i w:val="0"/>
                <w:iCs w:val="0"/>
                <w:color w:val="000000"/>
                <w:sz w:val="18"/>
                <w:szCs w:val="18"/>
                <w:u w:val="none"/>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9114E">
            <w:pPr>
              <w:jc w:val="center"/>
              <w:rPr>
                <w:rFonts w:hint="eastAsia" w:ascii="宋体" w:hAnsi="宋体" w:eastAsia="宋体" w:cs="宋体"/>
                <w:b/>
                <w:bCs/>
                <w:i w:val="0"/>
                <w:iCs w:val="0"/>
                <w:color w:val="000000"/>
                <w:sz w:val="18"/>
                <w:szCs w:val="18"/>
                <w:u w:val="none"/>
              </w:rPr>
            </w:pP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A9A9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3848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人员经费</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EC44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公用经费</w:t>
            </w:r>
          </w:p>
        </w:tc>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0E15D">
            <w:pPr>
              <w:jc w:val="center"/>
              <w:rPr>
                <w:rFonts w:hint="eastAsia" w:ascii="宋体" w:hAnsi="宋体" w:eastAsia="宋体" w:cs="宋体"/>
                <w:b/>
                <w:bCs/>
                <w:i w:val="0"/>
                <w:iCs w:val="0"/>
                <w:color w:val="000000"/>
                <w:sz w:val="18"/>
                <w:szCs w:val="18"/>
                <w:u w:val="none"/>
              </w:rPr>
            </w:pPr>
          </w:p>
        </w:tc>
      </w:tr>
      <w:tr w14:paraId="585BB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01B3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w:t>
            </w: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77F03">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FC07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￥4,258,797.96</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0270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￥4,258,797.96</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31E6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￥2,769,084.40</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4763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￥2,476,351.46</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E0DF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￥292,732.94</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5037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￥1,489,713.56</w:t>
            </w:r>
          </w:p>
        </w:tc>
      </w:tr>
      <w:tr w14:paraId="6ABBA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0636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20103</w:t>
            </w: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E093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20103</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8236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￥4,258,797.96</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A6AF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￥4,258,797.96</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1971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￥2,769,084.40</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45BE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￥2,476,351.46</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40F9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￥292,732.94</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B719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￥1,489,713.56</w:t>
            </w:r>
          </w:p>
        </w:tc>
      </w:tr>
      <w:tr w14:paraId="6C2C8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AF5F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2010350</w:t>
            </w: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7DA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事业运行</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72A7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￥2,769,084.40</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A1CC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￥2,769,084.40</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70D8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￥2,769,084.40</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2A6C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￥2,476,351.46</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6B64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￥292,732.94</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00A6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2A34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793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2010399</w:t>
            </w: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5533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其他政府办公厅（室）及相关机构事务支出</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3237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￥1,489,713.56</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CC06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￥1,489,713.56</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5D21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4A07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99F0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B312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￥1,489,713.56</w:t>
            </w:r>
          </w:p>
        </w:tc>
      </w:tr>
      <w:tr w14:paraId="17E94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7C1B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w:t>
            </w: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3F02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3616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4B8E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4680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A0E8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B04D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4262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CEF0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E548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20805</w:t>
            </w: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589E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20805</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B911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8726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4AF8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9BA3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AE99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2146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1851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6F7B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2080505</w:t>
            </w: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3E8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机关事业单位基本养老保险缴费支出</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0E17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4CDC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BB33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C043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3677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75E3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7A39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9DD49">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221</w:t>
            </w: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5CBF2">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221</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3CE6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0AA7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0D97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3E15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AB4D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2ACE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60AC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CB130">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22102</w:t>
            </w: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B21D5">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22102</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4920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8629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12B0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0A98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F4D0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EFAC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DCB6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288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2210201</w:t>
            </w:r>
          </w:p>
        </w:tc>
        <w:tc>
          <w:tcPr>
            <w:tcW w:w="3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D475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住房公积金</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FD9B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1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94A4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1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9A51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B147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0E43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1893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74DBD848">
      <w:pPr>
        <w:rPr>
          <w:rFonts w:hint="eastAsia" w:ascii="仿宋" w:hAnsi="仿宋" w:eastAsia="仿宋"/>
          <w:b/>
          <w:sz w:val="32"/>
          <w:szCs w:val="32"/>
        </w:rPr>
      </w:pPr>
    </w:p>
    <w:p w14:paraId="00F1EDD8">
      <w:pPr>
        <w:rPr>
          <w:rFonts w:hint="eastAsia" w:ascii="仿宋" w:hAnsi="仿宋" w:eastAsia="仿宋"/>
          <w:b/>
          <w:sz w:val="32"/>
          <w:szCs w:val="32"/>
        </w:rPr>
      </w:pPr>
    </w:p>
    <w:tbl>
      <w:tblPr>
        <w:tblStyle w:val="4"/>
        <w:tblW w:w="127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52"/>
        <w:gridCol w:w="3301"/>
        <w:gridCol w:w="1874"/>
        <w:gridCol w:w="1874"/>
        <w:gridCol w:w="1874"/>
        <w:gridCol w:w="1875"/>
      </w:tblGrid>
      <w:tr w14:paraId="3D9C3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5" w:hRule="atLeast"/>
          <w:jc w:val="center"/>
        </w:trPr>
        <w:tc>
          <w:tcPr>
            <w:tcW w:w="12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15D0D76">
            <w:pPr>
              <w:keepNext w:val="0"/>
              <w:keepLines w:val="0"/>
              <w:widowControl/>
              <w:suppressLineNumbers w:val="0"/>
              <w:jc w:val="center"/>
              <w:textAlignment w:val="center"/>
              <w:rPr>
                <w:rFonts w:ascii="宋体" w:hAnsi="宋体" w:eastAsia="宋体" w:cs="宋体"/>
                <w:b/>
                <w:bCs/>
                <w:i w:val="0"/>
                <w:iCs w:val="0"/>
                <w:color w:val="000000"/>
                <w:sz w:val="60"/>
                <w:szCs w:val="60"/>
                <w:u w:val="none"/>
              </w:rPr>
            </w:pPr>
            <w:r>
              <w:rPr>
                <w:rFonts w:ascii="宋体" w:hAnsi="宋体" w:eastAsia="宋体" w:cs="宋体"/>
                <w:b/>
                <w:bCs/>
                <w:i w:val="0"/>
                <w:iCs w:val="0"/>
                <w:color w:val="000000"/>
                <w:kern w:val="0"/>
                <w:sz w:val="60"/>
                <w:szCs w:val="60"/>
                <w:u w:val="none"/>
                <w:lang w:val="en-US" w:eastAsia="zh-CN" w:bidi="ar"/>
              </w:rPr>
              <w:t>本年一般公共预算基本支出表(预算表6)</w:t>
            </w:r>
          </w:p>
        </w:tc>
      </w:tr>
      <w:tr w14:paraId="02E2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27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9411366">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 永吉县金家满族乡综合服务中心                                                                               单位：元</w:t>
            </w:r>
          </w:p>
        </w:tc>
      </w:tr>
      <w:tr w14:paraId="5234B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12A1D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科目编码</w:t>
            </w:r>
          </w:p>
        </w:tc>
        <w:tc>
          <w:tcPr>
            <w:tcW w:w="33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BEC4D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支出经济分类科目名称</w:t>
            </w:r>
          </w:p>
        </w:tc>
        <w:tc>
          <w:tcPr>
            <w:tcW w:w="18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E37CD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56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23A0B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当年预算</w:t>
            </w:r>
          </w:p>
        </w:tc>
      </w:tr>
      <w:tr w14:paraId="29784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0E883B">
            <w:pPr>
              <w:jc w:val="center"/>
              <w:rPr>
                <w:rFonts w:hint="eastAsia" w:ascii="宋体" w:hAnsi="宋体" w:eastAsia="宋体" w:cs="宋体"/>
                <w:b/>
                <w:bCs/>
                <w:i w:val="0"/>
                <w:iCs w:val="0"/>
                <w:color w:val="000000"/>
                <w:sz w:val="18"/>
                <w:szCs w:val="18"/>
                <w:u w:val="none"/>
              </w:rPr>
            </w:pPr>
          </w:p>
        </w:tc>
        <w:tc>
          <w:tcPr>
            <w:tcW w:w="33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86EC1">
            <w:pPr>
              <w:jc w:val="center"/>
              <w:rPr>
                <w:rFonts w:hint="eastAsia" w:ascii="宋体" w:hAnsi="宋体" w:eastAsia="宋体" w:cs="宋体"/>
                <w:b/>
                <w:bCs/>
                <w:i w:val="0"/>
                <w:iCs w:val="0"/>
                <w:color w:val="000000"/>
                <w:sz w:val="18"/>
                <w:szCs w:val="18"/>
                <w:u w:val="none"/>
              </w:rPr>
            </w:pPr>
          </w:p>
        </w:tc>
        <w:tc>
          <w:tcPr>
            <w:tcW w:w="1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CBCF9">
            <w:pPr>
              <w:jc w:val="center"/>
              <w:rPr>
                <w:rFonts w:hint="eastAsia" w:ascii="宋体" w:hAnsi="宋体" w:eastAsia="宋体" w:cs="宋体"/>
                <w:b/>
                <w:bCs/>
                <w:i w:val="0"/>
                <w:iCs w:val="0"/>
                <w:color w:val="000000"/>
                <w:sz w:val="18"/>
                <w:szCs w:val="18"/>
                <w:u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4BD8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8E50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人员经费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72CE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公用经费</w:t>
            </w:r>
          </w:p>
        </w:tc>
      </w:tr>
      <w:tr w14:paraId="1CD63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5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19037A">
            <w:pPr>
              <w:keepNext w:val="0"/>
              <w:keepLines w:val="0"/>
              <w:widowControl/>
              <w:suppressLineNumbers w:val="0"/>
              <w:jc w:val="center"/>
              <w:textAlignment w:val="center"/>
              <w:rPr>
                <w:rFonts w:ascii="宋体" w:hAnsi="宋体" w:eastAsia="宋体" w:cs="宋体"/>
                <w:b/>
                <w:bCs/>
                <w:i w:val="0"/>
                <w:iCs w:val="0"/>
                <w:color w:val="000000"/>
                <w:sz w:val="24"/>
                <w:szCs w:val="24"/>
                <w:u w:val="none"/>
              </w:rPr>
            </w:pPr>
            <w:r>
              <w:rPr>
                <w:rFonts w:ascii="宋体" w:hAnsi="宋体" w:eastAsia="宋体" w:cs="宋体"/>
                <w:b/>
                <w:bCs/>
                <w:i w:val="0"/>
                <w:iCs w:val="0"/>
                <w:color w:val="000000"/>
                <w:kern w:val="0"/>
                <w:sz w:val="24"/>
                <w:szCs w:val="24"/>
                <w:u w:val="none"/>
                <w:lang w:val="en-US" w:eastAsia="zh-CN" w:bidi="ar"/>
              </w:rPr>
              <w:t>合计</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E935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￥3,332,386.00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6F8D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￥3,332,386.00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80B9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￥3,039,653.06</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1E05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￥292,732.94</w:t>
            </w:r>
          </w:p>
        </w:tc>
      </w:tr>
      <w:tr w14:paraId="35C69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93C79">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301</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CC89D">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工资福利支出</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8F8A1">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￥3,014,933.06</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B20D9">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￥3,014,933.06</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DE2FF">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￥3,014,933.06</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B65FD">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r>
      <w:tr w14:paraId="1C564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316F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30101</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8B44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基本工资</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B232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￥1,061,088.00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2CB6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￥1,061,088.00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37E4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￥1,061,088.00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E39C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7B95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E35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30102</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1973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津贴补贴</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32C3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￥194,412.00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3AD0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￥194,412.00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01F5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￥194,412.00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0F7F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E415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1A1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30103</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42CD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奖金</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A517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4CC6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035D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DF90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9BC7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13F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30106</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988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伙食补助费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BD96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￥105,000.00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AD6B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￥105,000.00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00CD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￥105,000.00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0679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9716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3F21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30107</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3251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绩效工资</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976F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￥920,904.00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6111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￥920,904.00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C7D5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￥920,904.00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6C65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88DD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5E99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30108</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EA54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机关事业单位基本养老保险缴费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0723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B03A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DC7E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￥318,923.52</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7F83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A0FC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352B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30109</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1D5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职业年金缴费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A61A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C379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3E1E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70D5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63AC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1AE8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30110</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F59C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职工基本医疗保险缴费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4A34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￥147,502.13</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B075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￥147,502.13</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31B8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￥147,502.13</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455D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CE08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1EB0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30111</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B69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公务员医疗补助缴费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197C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8A9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5005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EF87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AD56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014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30112</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C9E9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其他社会保障缴费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1066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￥22,725.33</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B11D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￥22,725.33</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859A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￥22,725.33</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333B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A4CD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D566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30113</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D770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住房公积金</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80BE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5A3D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E6DC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￥244,378.08</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F196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62E8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F6F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30114</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E1F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医疗费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3615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ABC0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DAC5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2B7E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CF83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89FE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30199</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9FBB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其他工资福利支出</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8E6D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AB04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B0B6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DB98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845C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B3EDC">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302</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45A61">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商品和服务支出</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148D2">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￥292,732.94</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365AA">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￥292,732.94</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DAF04">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D0898">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￥292,732.94</w:t>
            </w:r>
          </w:p>
        </w:tc>
      </w:tr>
      <w:tr w14:paraId="48AF7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6BA3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30201</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7052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8886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1C88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3CD0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AA56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￥23,000.00</w:t>
            </w:r>
          </w:p>
        </w:tc>
      </w:tr>
      <w:tr w14:paraId="7BEED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176C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30202</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D6F3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印刷费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D3D1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￥3,480.00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3E1E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￥3,480.00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B12D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10D1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￥3,480.00</w:t>
            </w:r>
          </w:p>
        </w:tc>
      </w:tr>
      <w:tr w14:paraId="3C416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D031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30204</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85A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手续费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DAEE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5C8C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F1E7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F83E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￥120.00</w:t>
            </w:r>
          </w:p>
        </w:tc>
      </w:tr>
      <w:tr w14:paraId="66C69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4FC6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30205</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C1B0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水费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AB5E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D7ED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263C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848F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￥1,800.00</w:t>
            </w:r>
          </w:p>
        </w:tc>
      </w:tr>
      <w:tr w14:paraId="2B816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A869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30206</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25C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电费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2181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￥24,330.30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426A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￥24,330.30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033E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B532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￥24,330.30</w:t>
            </w:r>
          </w:p>
        </w:tc>
      </w:tr>
      <w:tr w14:paraId="6B373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7C02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30207</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C73C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邮电费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9A4B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E045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74EA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4C8B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￥27,000.00</w:t>
            </w:r>
          </w:p>
        </w:tc>
      </w:tr>
      <w:tr w14:paraId="78522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E7D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30208</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62B5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取暖费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D04B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20AB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A590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2485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￥60,000.00</w:t>
            </w:r>
          </w:p>
        </w:tc>
      </w:tr>
      <w:tr w14:paraId="3CD31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BD07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30209</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923B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物业管理费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7C81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9E60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52A2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6AE9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FDC8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F254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30211</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2DFB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差旅费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DDD8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￥55,000.00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EFE1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￥55,000.00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47A4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809A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￥55,000.00</w:t>
            </w:r>
          </w:p>
        </w:tc>
      </w:tr>
      <w:tr w14:paraId="5F937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B8A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30212</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F5A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因公出国（境）费用</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8189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DF3D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4B54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A473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AC65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C582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30213</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6F75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维修（护）费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F694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547B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F2F9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6BB5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￥10,000.00</w:t>
            </w:r>
          </w:p>
        </w:tc>
      </w:tr>
      <w:tr w14:paraId="0EFB0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965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30214</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684D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租赁费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1820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FDD2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AFF2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1481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B238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609D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30215</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C90A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会议费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C312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B27E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55EC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4325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B131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CE76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30216</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813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DBD1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A303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CA16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03DC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A9E0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037B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30217</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A857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公务接待费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8B5E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EBE8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EA41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E9FD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25E1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4151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30218</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10A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专用材料费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E36D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BD0B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E544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119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C103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B5FA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30224</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331A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被装购置费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AEA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8F9C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9020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9CD1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41058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8B3A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30225</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9E62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专用燃料费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4B31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A20E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E3E4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5C59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D354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E319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30226</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0AC5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劳务费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F606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3FD8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3592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12DA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5FAD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5CB0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30227</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FBC12">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委托业务费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D441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CC06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6BFD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048D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B0CA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8366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30228</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CDB94">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工会经费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3EB4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￥58,002.64</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57A9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￥58,002.64</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AE1A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92A9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￥58,002.64</w:t>
            </w:r>
          </w:p>
        </w:tc>
      </w:tr>
      <w:tr w14:paraId="4DF03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1856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30229</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62C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福利费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66F2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ED7C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5534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4C9B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4396E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AA3D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30231</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5691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公务用车运行维护费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7638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D0E2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ABAC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F125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￥30,000.00</w:t>
            </w:r>
          </w:p>
        </w:tc>
      </w:tr>
      <w:tr w14:paraId="198E6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79FE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30239</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CD4A1">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其他交通费用</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07BC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65C6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97D4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A63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04C12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120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30240</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D753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税金及附加费用</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58D2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E5A3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F42C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1403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5B07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8172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30299</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8218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其他商品和服务支出</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6FCD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5A3E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0A0A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7B52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A280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8CDD2">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303</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DA3F2">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对个人和家庭的补助</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60862">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￥24,720.00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95251">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￥24,720.00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214EE">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￥24,720.00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275A4">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r>
      <w:tr w14:paraId="4B215E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445B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30301</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5AF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离休费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F4708">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2A30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FBE6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2852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F6C4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D7423">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30302</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5CFE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退休费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1EBA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2CE6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7CCE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B408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9890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7B92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30303</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C94F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退职（役）费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57E4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9BAA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1284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8015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3D563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94136">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30304</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98E1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抚恤金</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944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87A6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C9F0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6C28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5F20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B33CB">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30305</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BD56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生活补助</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0FD4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￥24,720.00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8904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￥24,720.00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ACA4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￥24,720.00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0D0F7">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8A7D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9EAB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30306</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A11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救济费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E456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80EA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AB48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4194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89AA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7D1E5">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30307</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B478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医疗费补助</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E5C7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E5E7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F7F1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6561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5AF8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B1D7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30308</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7C7CC">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助学金</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602E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39C3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D133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D027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27A9F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F614A">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30309</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86FAE">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奖励金</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CFBA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4A1F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04AA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7BB3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72D11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5AF6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30310</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0169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个人农业生产补贴</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0996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C4D8B">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5644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F02B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116AA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FD27D">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30311</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6971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代缴社会保险费</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2A33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9183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9003C">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AA9B5">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5C0BA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E4F3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30399</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07FD0">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其他对个人和家庭的补助</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9AD6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D87E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55036">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4C39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r w14:paraId="65829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61295">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310</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F1308">
            <w:pPr>
              <w:keepNext w:val="0"/>
              <w:keepLines w:val="0"/>
              <w:widowControl/>
              <w:suppressLineNumbers w:val="0"/>
              <w:jc w:val="lef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资本性支出</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AABAD">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A523C">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428A1">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4472C">
            <w:pPr>
              <w:keepNext w:val="0"/>
              <w:keepLines w:val="0"/>
              <w:widowControl/>
              <w:suppressLineNumbers w:val="0"/>
              <w:jc w:val="right"/>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￥0.00</w:t>
            </w:r>
          </w:p>
        </w:tc>
      </w:tr>
      <w:tr w14:paraId="1FC8E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1CF47">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31002</w:t>
            </w:r>
          </w:p>
        </w:tc>
        <w:tc>
          <w:tcPr>
            <w:tcW w:w="33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A3A88">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办公设备购置</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A952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A48D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FD7F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2ED83">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r>
    </w:tbl>
    <w:p w14:paraId="38A48DDD">
      <w:pPr>
        <w:rPr>
          <w:rFonts w:hint="eastAsia" w:ascii="仿宋" w:hAnsi="仿宋" w:eastAsia="仿宋"/>
          <w:b/>
          <w:sz w:val="32"/>
          <w:szCs w:val="32"/>
        </w:rPr>
      </w:pPr>
    </w:p>
    <w:p w14:paraId="4B2FEA5C">
      <w:pPr>
        <w:rPr>
          <w:rFonts w:hint="eastAsia" w:ascii="仿宋" w:hAnsi="仿宋" w:eastAsia="仿宋"/>
          <w:b/>
          <w:sz w:val="32"/>
          <w:szCs w:val="32"/>
        </w:rPr>
      </w:pPr>
    </w:p>
    <w:p w14:paraId="3097E6D7">
      <w:pPr>
        <w:rPr>
          <w:rFonts w:hint="eastAsia" w:ascii="仿宋" w:hAnsi="仿宋" w:eastAsia="仿宋"/>
          <w:b/>
          <w:sz w:val="32"/>
          <w:szCs w:val="32"/>
        </w:rPr>
      </w:pPr>
    </w:p>
    <w:p w14:paraId="797CA667">
      <w:pPr>
        <w:rPr>
          <w:rFonts w:hint="eastAsia" w:ascii="仿宋" w:hAnsi="仿宋" w:eastAsia="仿宋"/>
          <w:b/>
          <w:sz w:val="32"/>
          <w:szCs w:val="32"/>
        </w:rPr>
      </w:pPr>
    </w:p>
    <w:p w14:paraId="4E694C7D">
      <w:pPr>
        <w:rPr>
          <w:rFonts w:hint="eastAsia" w:ascii="仿宋" w:hAnsi="仿宋" w:eastAsia="仿宋"/>
          <w:b/>
          <w:sz w:val="32"/>
          <w:szCs w:val="32"/>
        </w:rPr>
      </w:pPr>
    </w:p>
    <w:p w14:paraId="601834A5">
      <w:pPr>
        <w:rPr>
          <w:rFonts w:hint="eastAsia" w:ascii="仿宋" w:hAnsi="仿宋" w:eastAsia="仿宋"/>
          <w:b/>
          <w:sz w:val="32"/>
          <w:szCs w:val="32"/>
        </w:rPr>
      </w:pPr>
    </w:p>
    <w:p w14:paraId="677353A5">
      <w:pPr>
        <w:rPr>
          <w:rFonts w:hint="eastAsia" w:ascii="仿宋" w:hAnsi="仿宋" w:eastAsia="仿宋"/>
          <w:b/>
          <w:sz w:val="32"/>
          <w:szCs w:val="32"/>
        </w:rPr>
      </w:pPr>
    </w:p>
    <w:tbl>
      <w:tblPr>
        <w:tblStyle w:val="4"/>
        <w:tblW w:w="137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07"/>
        <w:gridCol w:w="1500"/>
        <w:gridCol w:w="1230"/>
        <w:gridCol w:w="1515"/>
        <w:gridCol w:w="1440"/>
        <w:gridCol w:w="1485"/>
        <w:gridCol w:w="1515"/>
        <w:gridCol w:w="1560"/>
        <w:gridCol w:w="1845"/>
      </w:tblGrid>
      <w:tr w14:paraId="05166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379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634F5B7">
            <w:pPr>
              <w:keepNext w:val="0"/>
              <w:keepLines w:val="0"/>
              <w:widowControl/>
              <w:suppressLineNumbers w:val="0"/>
              <w:jc w:val="center"/>
              <w:textAlignment w:val="center"/>
              <w:rPr>
                <w:rFonts w:ascii="宋体" w:hAnsi="宋体" w:eastAsia="宋体" w:cs="宋体"/>
                <w:b/>
                <w:bCs/>
                <w:i w:val="0"/>
                <w:iCs w:val="0"/>
                <w:color w:val="000000"/>
                <w:sz w:val="62"/>
                <w:szCs w:val="62"/>
                <w:u w:val="none"/>
              </w:rPr>
            </w:pPr>
            <w:r>
              <w:rPr>
                <w:rFonts w:ascii="宋体" w:hAnsi="宋体" w:eastAsia="宋体" w:cs="宋体"/>
                <w:b/>
                <w:bCs/>
                <w:i w:val="0"/>
                <w:iCs w:val="0"/>
                <w:color w:val="000000"/>
                <w:kern w:val="0"/>
                <w:sz w:val="62"/>
                <w:szCs w:val="62"/>
                <w:u w:val="none"/>
                <w:lang w:val="en-US" w:eastAsia="zh-CN" w:bidi="ar"/>
              </w:rPr>
              <w:t>本年一般公共预算“三公”经费支出表(预算表7)</w:t>
            </w:r>
          </w:p>
        </w:tc>
      </w:tr>
      <w:tr w14:paraId="09871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379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143826B">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 永吉县金家满族乡综合服务中心                                                                                              单位：元</w:t>
            </w:r>
          </w:p>
        </w:tc>
      </w:tr>
      <w:tr w14:paraId="27307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7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4AA13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“三公”经费合计</w:t>
            </w:r>
          </w:p>
        </w:tc>
        <w:tc>
          <w:tcPr>
            <w:tcW w:w="120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DF2F44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当年预算</w:t>
            </w:r>
          </w:p>
        </w:tc>
      </w:tr>
      <w:tr w14:paraId="308E2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01B2C">
            <w:pPr>
              <w:jc w:val="center"/>
              <w:rPr>
                <w:rFonts w:hint="eastAsia" w:ascii="宋体" w:hAnsi="宋体" w:eastAsia="宋体" w:cs="宋体"/>
                <w:b/>
                <w:bCs/>
                <w:i w:val="0"/>
                <w:iCs w:val="0"/>
                <w:color w:val="000000"/>
                <w:sz w:val="18"/>
                <w:szCs w:val="18"/>
                <w:u w:val="none"/>
              </w:rPr>
            </w:pP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0E879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41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68096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因公出国（境）费</w:t>
            </w:r>
          </w:p>
        </w:tc>
        <w:tc>
          <w:tcPr>
            <w:tcW w:w="45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E2405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公务用车购置及运行费</w:t>
            </w:r>
          </w:p>
        </w:tc>
        <w:tc>
          <w:tcPr>
            <w:tcW w:w="18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5350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公务接待费</w:t>
            </w:r>
          </w:p>
        </w:tc>
      </w:tr>
      <w:tr w14:paraId="1C1A1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17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C85D0">
            <w:pPr>
              <w:jc w:val="center"/>
              <w:rPr>
                <w:rFonts w:hint="eastAsia" w:ascii="宋体" w:hAnsi="宋体" w:eastAsia="宋体" w:cs="宋体"/>
                <w:b/>
                <w:bCs/>
                <w:i w:val="0"/>
                <w:iCs w:val="0"/>
                <w:color w:val="000000"/>
                <w:sz w:val="18"/>
                <w:szCs w:val="18"/>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D78C4">
            <w:pPr>
              <w:jc w:val="center"/>
              <w:rPr>
                <w:rFonts w:hint="eastAsia" w:ascii="宋体" w:hAnsi="宋体" w:eastAsia="宋体" w:cs="宋体"/>
                <w:b/>
                <w:bCs/>
                <w:i w:val="0"/>
                <w:iCs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35A2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8884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因公出国（境）费</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5595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科研因公出国（境）费用</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D9CD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B032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公务用车购置费</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C086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公务用车运行费</w:t>
            </w:r>
          </w:p>
        </w:tc>
        <w:tc>
          <w:tcPr>
            <w:tcW w:w="18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998C9">
            <w:pPr>
              <w:jc w:val="center"/>
              <w:rPr>
                <w:rFonts w:hint="eastAsia" w:ascii="宋体" w:hAnsi="宋体" w:eastAsia="宋体" w:cs="宋体"/>
                <w:b/>
                <w:bCs/>
                <w:i w:val="0"/>
                <w:iCs w:val="0"/>
                <w:color w:val="000000"/>
                <w:sz w:val="18"/>
                <w:szCs w:val="18"/>
                <w:u w:val="none"/>
              </w:rPr>
            </w:pPr>
          </w:p>
        </w:tc>
      </w:tr>
      <w:tr w14:paraId="76270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DB59F">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277C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30000.00</w:t>
            </w: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CB5E8">
            <w:pPr>
              <w:jc w:val="right"/>
              <w:rPr>
                <w:rFonts w:hint="eastAsia" w:ascii="宋体" w:hAnsi="宋体" w:eastAsia="宋体" w:cs="宋体"/>
                <w:i w:val="0"/>
                <w:iCs w:val="0"/>
                <w:color w:val="000000"/>
                <w:sz w:val="18"/>
                <w:szCs w:val="18"/>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9B030">
            <w:pPr>
              <w:jc w:val="right"/>
              <w:rPr>
                <w:rFonts w:hint="eastAsia" w:ascii="宋体" w:hAnsi="宋体" w:eastAsia="宋体" w:cs="宋体"/>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540C3">
            <w:pPr>
              <w:jc w:val="right"/>
              <w:rPr>
                <w:rFonts w:hint="eastAsia" w:ascii="宋体" w:hAnsi="宋体" w:eastAsia="宋体" w:cs="宋体"/>
                <w:i w:val="0"/>
                <w:iCs w:val="0"/>
                <w:color w:val="000000"/>
                <w:sz w:val="18"/>
                <w:szCs w:val="18"/>
                <w:u w:val="none"/>
              </w:rPr>
            </w:pP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AD8AA">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30000.00</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FD680">
            <w:pPr>
              <w:jc w:val="right"/>
              <w:rPr>
                <w:rFonts w:hint="eastAsia" w:ascii="宋体" w:hAnsi="宋体" w:eastAsia="宋体" w:cs="宋体"/>
                <w:i w:val="0"/>
                <w:iCs w:val="0"/>
                <w:color w:val="000000"/>
                <w:sz w:val="18"/>
                <w:szCs w:val="18"/>
                <w:u w:val="none"/>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F5991">
            <w:pPr>
              <w:jc w:val="right"/>
              <w:rPr>
                <w:rFonts w:hint="eastAsia" w:ascii="宋体" w:hAnsi="宋体" w:eastAsia="宋体" w:cs="宋体"/>
                <w:i w:val="0"/>
                <w:iCs w:val="0"/>
                <w:color w:val="000000"/>
                <w:sz w:val="18"/>
                <w:szCs w:val="18"/>
                <w:u w:val="none"/>
              </w:rPr>
            </w:pP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497F2">
            <w:pPr>
              <w:jc w:val="right"/>
              <w:rPr>
                <w:rFonts w:hint="eastAsia" w:ascii="宋体" w:hAnsi="宋体" w:eastAsia="宋体" w:cs="宋体"/>
                <w:i w:val="0"/>
                <w:iCs w:val="0"/>
                <w:color w:val="000000"/>
                <w:sz w:val="18"/>
                <w:szCs w:val="18"/>
                <w:u w:val="none"/>
              </w:rPr>
            </w:pPr>
          </w:p>
        </w:tc>
      </w:tr>
    </w:tbl>
    <w:p w14:paraId="4C343AF1">
      <w:pPr>
        <w:rPr>
          <w:rFonts w:hint="eastAsia" w:ascii="仿宋" w:hAnsi="仿宋" w:eastAsia="仿宋"/>
          <w:b/>
          <w:sz w:val="32"/>
          <w:szCs w:val="32"/>
        </w:rPr>
      </w:pPr>
    </w:p>
    <w:p w14:paraId="5DE1230D">
      <w:pPr>
        <w:rPr>
          <w:rFonts w:hint="eastAsia" w:ascii="仿宋" w:hAnsi="仿宋" w:eastAsia="仿宋"/>
          <w:b/>
          <w:sz w:val="32"/>
          <w:szCs w:val="32"/>
        </w:rPr>
      </w:pPr>
    </w:p>
    <w:p w14:paraId="194948E0">
      <w:pPr>
        <w:rPr>
          <w:rFonts w:hint="eastAsia" w:ascii="仿宋" w:hAnsi="仿宋" w:eastAsia="仿宋"/>
          <w:b/>
          <w:sz w:val="32"/>
          <w:szCs w:val="32"/>
        </w:rPr>
      </w:pPr>
    </w:p>
    <w:p w14:paraId="398A7C3F">
      <w:pPr>
        <w:rPr>
          <w:rFonts w:hint="eastAsia" w:ascii="仿宋" w:hAnsi="仿宋" w:eastAsia="仿宋"/>
          <w:b/>
          <w:sz w:val="32"/>
          <w:szCs w:val="32"/>
        </w:rPr>
      </w:pPr>
    </w:p>
    <w:p w14:paraId="70CAD175">
      <w:pPr>
        <w:rPr>
          <w:rFonts w:hint="eastAsia" w:ascii="仿宋" w:hAnsi="仿宋" w:eastAsia="仿宋"/>
          <w:b/>
          <w:sz w:val="32"/>
          <w:szCs w:val="32"/>
        </w:rPr>
      </w:pPr>
    </w:p>
    <w:p w14:paraId="6DFDB48D">
      <w:pPr>
        <w:rPr>
          <w:rFonts w:hint="eastAsia" w:ascii="仿宋" w:hAnsi="仿宋" w:eastAsia="仿宋"/>
          <w:b/>
          <w:sz w:val="32"/>
          <w:szCs w:val="32"/>
        </w:rPr>
      </w:pPr>
    </w:p>
    <w:p w14:paraId="71D61D3A">
      <w:pPr>
        <w:rPr>
          <w:rFonts w:hint="eastAsia" w:ascii="仿宋" w:hAnsi="仿宋" w:eastAsia="仿宋"/>
          <w:b/>
          <w:sz w:val="32"/>
          <w:szCs w:val="32"/>
        </w:rPr>
      </w:pPr>
    </w:p>
    <w:p w14:paraId="047F04A2">
      <w:pPr>
        <w:rPr>
          <w:rFonts w:hint="eastAsia" w:ascii="仿宋" w:hAnsi="仿宋" w:eastAsia="仿宋"/>
          <w:b/>
          <w:sz w:val="32"/>
          <w:szCs w:val="32"/>
        </w:rPr>
      </w:pPr>
    </w:p>
    <w:tbl>
      <w:tblPr>
        <w:tblStyle w:val="4"/>
        <w:tblW w:w="124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19"/>
        <w:gridCol w:w="2653"/>
        <w:gridCol w:w="2523"/>
        <w:gridCol w:w="2197"/>
        <w:gridCol w:w="3013"/>
      </w:tblGrid>
      <w:tr w14:paraId="09129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5" w:hRule="atLeast"/>
          <w:jc w:val="center"/>
        </w:trPr>
        <w:tc>
          <w:tcPr>
            <w:tcW w:w="124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E01BC5">
            <w:pPr>
              <w:keepNext w:val="0"/>
              <w:keepLines w:val="0"/>
              <w:widowControl/>
              <w:suppressLineNumbers w:val="0"/>
              <w:jc w:val="center"/>
              <w:textAlignment w:val="center"/>
              <w:rPr>
                <w:rFonts w:ascii="宋体" w:hAnsi="宋体" w:eastAsia="宋体" w:cs="宋体"/>
                <w:b/>
                <w:bCs/>
                <w:i w:val="0"/>
                <w:iCs w:val="0"/>
                <w:color w:val="000000"/>
                <w:sz w:val="60"/>
                <w:szCs w:val="60"/>
                <w:u w:val="none"/>
              </w:rPr>
            </w:pPr>
            <w:r>
              <w:rPr>
                <w:rFonts w:ascii="宋体" w:hAnsi="宋体" w:eastAsia="宋体" w:cs="宋体"/>
                <w:b/>
                <w:bCs/>
                <w:i w:val="0"/>
                <w:iCs w:val="0"/>
                <w:color w:val="000000"/>
                <w:kern w:val="0"/>
                <w:sz w:val="60"/>
                <w:szCs w:val="60"/>
                <w:u w:val="none"/>
                <w:lang w:val="en-US" w:eastAsia="zh-CN" w:bidi="ar"/>
              </w:rPr>
              <w:t>本年政府性基金预算支出表(预算表8)</w:t>
            </w:r>
          </w:p>
        </w:tc>
      </w:tr>
      <w:tr w14:paraId="7D836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24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D036B8E">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预算单位： 永吉县金家满族乡综合服务中心                                                                         单位：元</w:t>
            </w:r>
          </w:p>
        </w:tc>
      </w:tr>
      <w:tr w14:paraId="0B265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0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9F41A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科目编码</w:t>
            </w:r>
          </w:p>
        </w:tc>
        <w:tc>
          <w:tcPr>
            <w:tcW w:w="2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4DC0F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功能分类科目名称</w:t>
            </w:r>
          </w:p>
        </w:tc>
        <w:tc>
          <w:tcPr>
            <w:tcW w:w="77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68392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当年预算</w:t>
            </w:r>
          </w:p>
        </w:tc>
      </w:tr>
      <w:tr w14:paraId="6B8F6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0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ED3C2">
            <w:pPr>
              <w:jc w:val="center"/>
              <w:rPr>
                <w:rFonts w:hint="eastAsia" w:ascii="宋体" w:hAnsi="宋体" w:eastAsia="宋体" w:cs="宋体"/>
                <w:b/>
                <w:bCs/>
                <w:i w:val="0"/>
                <w:iCs w:val="0"/>
                <w:color w:val="000000"/>
                <w:sz w:val="18"/>
                <w:szCs w:val="18"/>
                <w:u w:val="none"/>
              </w:rPr>
            </w:pPr>
          </w:p>
        </w:tc>
        <w:tc>
          <w:tcPr>
            <w:tcW w:w="2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0B41E">
            <w:pPr>
              <w:jc w:val="center"/>
              <w:rPr>
                <w:rFonts w:hint="eastAsia" w:ascii="宋体" w:hAnsi="宋体" w:eastAsia="宋体" w:cs="宋体"/>
                <w:b/>
                <w:bCs/>
                <w:i w:val="0"/>
                <w:iCs w:val="0"/>
                <w:color w:val="000000"/>
                <w:sz w:val="18"/>
                <w:szCs w:val="18"/>
                <w:u w:val="none"/>
              </w:rPr>
            </w:pPr>
          </w:p>
        </w:tc>
        <w:tc>
          <w:tcPr>
            <w:tcW w:w="2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BA0F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小计</w:t>
            </w: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EFB4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A937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r>
      <w:tr w14:paraId="68B6D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FD4AF">
            <w:pPr>
              <w:jc w:val="left"/>
              <w:rPr>
                <w:rFonts w:hint="eastAsia" w:ascii="宋体" w:hAnsi="宋体" w:eastAsia="宋体" w:cs="宋体"/>
                <w:i w:val="0"/>
                <w:iCs w:val="0"/>
                <w:color w:val="000000"/>
                <w:sz w:val="18"/>
                <w:szCs w:val="18"/>
                <w:u w:val="none"/>
              </w:rPr>
            </w:pPr>
          </w:p>
        </w:tc>
        <w:tc>
          <w:tcPr>
            <w:tcW w:w="2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D3FCA">
            <w:pPr>
              <w:jc w:val="left"/>
              <w:rPr>
                <w:rFonts w:hint="eastAsia" w:ascii="宋体" w:hAnsi="宋体" w:eastAsia="宋体" w:cs="宋体"/>
                <w:i w:val="0"/>
                <w:iCs w:val="0"/>
                <w:color w:val="000000"/>
                <w:sz w:val="18"/>
                <w:szCs w:val="18"/>
                <w:u w:val="none"/>
              </w:rPr>
            </w:pPr>
          </w:p>
        </w:tc>
        <w:tc>
          <w:tcPr>
            <w:tcW w:w="2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54CA0">
            <w:pPr>
              <w:jc w:val="right"/>
              <w:rPr>
                <w:rFonts w:hint="eastAsia" w:ascii="宋体" w:hAnsi="宋体" w:eastAsia="宋体" w:cs="宋体"/>
                <w:i w:val="0"/>
                <w:iCs w:val="0"/>
                <w:color w:val="000000"/>
                <w:sz w:val="18"/>
                <w:szCs w:val="18"/>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220D6">
            <w:pPr>
              <w:jc w:val="right"/>
              <w:rPr>
                <w:rFonts w:hint="eastAsia" w:ascii="宋体" w:hAnsi="宋体" w:eastAsia="宋体" w:cs="宋体"/>
                <w:i w:val="0"/>
                <w:iCs w:val="0"/>
                <w:color w:val="000000"/>
                <w:sz w:val="18"/>
                <w:szCs w:val="18"/>
                <w:u w:val="none"/>
              </w:rPr>
            </w:pP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7BEB">
            <w:pPr>
              <w:jc w:val="right"/>
              <w:rPr>
                <w:rFonts w:hint="eastAsia" w:ascii="宋体" w:hAnsi="宋体" w:eastAsia="宋体" w:cs="宋体"/>
                <w:i w:val="0"/>
                <w:iCs w:val="0"/>
                <w:color w:val="000000"/>
                <w:sz w:val="18"/>
                <w:szCs w:val="18"/>
                <w:u w:val="none"/>
              </w:rPr>
            </w:pPr>
          </w:p>
        </w:tc>
      </w:tr>
      <w:tr w14:paraId="7E60D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57B3E">
            <w:pPr>
              <w:jc w:val="left"/>
              <w:rPr>
                <w:rFonts w:hint="eastAsia" w:ascii="宋体" w:hAnsi="宋体" w:eastAsia="宋体" w:cs="宋体"/>
                <w:i w:val="0"/>
                <w:iCs w:val="0"/>
                <w:color w:val="000000"/>
                <w:sz w:val="18"/>
                <w:szCs w:val="18"/>
                <w:u w:val="none"/>
              </w:rPr>
            </w:pPr>
          </w:p>
        </w:tc>
        <w:tc>
          <w:tcPr>
            <w:tcW w:w="2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9D776">
            <w:pPr>
              <w:jc w:val="left"/>
              <w:rPr>
                <w:rFonts w:hint="eastAsia" w:ascii="宋体" w:hAnsi="宋体" w:eastAsia="宋体" w:cs="宋体"/>
                <w:i w:val="0"/>
                <w:iCs w:val="0"/>
                <w:color w:val="000000"/>
                <w:sz w:val="18"/>
                <w:szCs w:val="18"/>
                <w:u w:val="none"/>
              </w:rPr>
            </w:pPr>
          </w:p>
        </w:tc>
        <w:tc>
          <w:tcPr>
            <w:tcW w:w="2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37B8F">
            <w:pPr>
              <w:jc w:val="right"/>
              <w:rPr>
                <w:rFonts w:hint="eastAsia" w:ascii="宋体" w:hAnsi="宋体" w:eastAsia="宋体" w:cs="宋体"/>
                <w:i w:val="0"/>
                <w:iCs w:val="0"/>
                <w:color w:val="000000"/>
                <w:sz w:val="18"/>
                <w:szCs w:val="18"/>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093A4">
            <w:pPr>
              <w:jc w:val="right"/>
              <w:rPr>
                <w:rFonts w:hint="eastAsia" w:ascii="宋体" w:hAnsi="宋体" w:eastAsia="宋体" w:cs="宋体"/>
                <w:i w:val="0"/>
                <w:iCs w:val="0"/>
                <w:color w:val="000000"/>
                <w:sz w:val="18"/>
                <w:szCs w:val="18"/>
                <w:u w:val="none"/>
              </w:rPr>
            </w:pP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9A02A">
            <w:pPr>
              <w:jc w:val="right"/>
              <w:rPr>
                <w:rFonts w:hint="eastAsia" w:ascii="宋体" w:hAnsi="宋体" w:eastAsia="宋体" w:cs="宋体"/>
                <w:i w:val="0"/>
                <w:iCs w:val="0"/>
                <w:color w:val="000000"/>
                <w:sz w:val="18"/>
                <w:szCs w:val="18"/>
                <w:u w:val="none"/>
              </w:rPr>
            </w:pPr>
          </w:p>
        </w:tc>
      </w:tr>
      <w:tr w14:paraId="07032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0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B6FD2">
            <w:pPr>
              <w:jc w:val="center"/>
              <w:rPr>
                <w:rFonts w:hint="eastAsia" w:ascii="宋体" w:hAnsi="宋体" w:eastAsia="宋体" w:cs="宋体"/>
                <w:i w:val="0"/>
                <w:iCs w:val="0"/>
                <w:color w:val="000000"/>
                <w:sz w:val="18"/>
                <w:szCs w:val="18"/>
                <w:u w:val="none"/>
              </w:rPr>
            </w:pPr>
          </w:p>
        </w:tc>
        <w:tc>
          <w:tcPr>
            <w:tcW w:w="2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F0D51">
            <w:pPr>
              <w:jc w:val="center"/>
              <w:rPr>
                <w:rFonts w:hint="eastAsia" w:ascii="宋体" w:hAnsi="宋体" w:eastAsia="宋体" w:cs="宋体"/>
                <w:i w:val="0"/>
                <w:iCs w:val="0"/>
                <w:color w:val="000000"/>
                <w:sz w:val="18"/>
                <w:szCs w:val="18"/>
                <w:u w:val="none"/>
              </w:rPr>
            </w:pPr>
          </w:p>
        </w:tc>
        <w:tc>
          <w:tcPr>
            <w:tcW w:w="2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829A5">
            <w:pPr>
              <w:jc w:val="right"/>
              <w:rPr>
                <w:rFonts w:hint="eastAsia" w:ascii="宋体" w:hAnsi="宋体" w:eastAsia="宋体" w:cs="宋体"/>
                <w:i w:val="0"/>
                <w:iCs w:val="0"/>
                <w:color w:val="000000"/>
                <w:sz w:val="18"/>
                <w:szCs w:val="18"/>
                <w:u w:val="none"/>
              </w:rPr>
            </w:pPr>
          </w:p>
        </w:tc>
        <w:tc>
          <w:tcPr>
            <w:tcW w:w="21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C4BFE">
            <w:pPr>
              <w:jc w:val="right"/>
              <w:rPr>
                <w:rFonts w:hint="eastAsia" w:ascii="宋体" w:hAnsi="宋体" w:eastAsia="宋体" w:cs="宋体"/>
                <w:i w:val="0"/>
                <w:iCs w:val="0"/>
                <w:color w:val="000000"/>
                <w:sz w:val="18"/>
                <w:szCs w:val="18"/>
                <w:u w:val="none"/>
              </w:rPr>
            </w:pPr>
          </w:p>
        </w:tc>
        <w:tc>
          <w:tcPr>
            <w:tcW w:w="30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8FC8F">
            <w:pPr>
              <w:jc w:val="right"/>
              <w:rPr>
                <w:rFonts w:hint="eastAsia" w:ascii="宋体" w:hAnsi="宋体" w:eastAsia="宋体" w:cs="宋体"/>
                <w:i w:val="0"/>
                <w:iCs w:val="0"/>
                <w:color w:val="000000"/>
                <w:sz w:val="18"/>
                <w:szCs w:val="18"/>
                <w:u w:val="none"/>
              </w:rPr>
            </w:pPr>
          </w:p>
        </w:tc>
      </w:tr>
    </w:tbl>
    <w:p w14:paraId="6AC419C0">
      <w:pPr>
        <w:rPr>
          <w:rFonts w:hint="eastAsia" w:ascii="仿宋" w:hAnsi="仿宋" w:eastAsia="仿宋"/>
          <w:b/>
          <w:sz w:val="32"/>
          <w:szCs w:val="32"/>
        </w:rPr>
      </w:pPr>
    </w:p>
    <w:p w14:paraId="38910D3D">
      <w:pPr>
        <w:rPr>
          <w:rFonts w:hint="eastAsia" w:ascii="仿宋" w:hAnsi="仿宋" w:eastAsia="仿宋"/>
          <w:b/>
          <w:sz w:val="32"/>
          <w:szCs w:val="32"/>
        </w:rPr>
      </w:pPr>
    </w:p>
    <w:p w14:paraId="7DB5998F">
      <w:pPr>
        <w:rPr>
          <w:rFonts w:hint="eastAsia" w:ascii="仿宋" w:hAnsi="仿宋" w:eastAsia="仿宋"/>
          <w:b/>
          <w:sz w:val="32"/>
          <w:szCs w:val="32"/>
        </w:rPr>
      </w:pPr>
    </w:p>
    <w:p w14:paraId="3C0739C8">
      <w:pPr>
        <w:rPr>
          <w:rFonts w:hint="eastAsia" w:ascii="仿宋" w:hAnsi="仿宋" w:eastAsia="仿宋"/>
          <w:b/>
          <w:sz w:val="32"/>
          <w:szCs w:val="32"/>
        </w:rPr>
      </w:pPr>
    </w:p>
    <w:p w14:paraId="57551625">
      <w:pPr>
        <w:rPr>
          <w:rFonts w:hint="eastAsia" w:ascii="仿宋" w:hAnsi="仿宋" w:eastAsia="仿宋"/>
          <w:b/>
          <w:sz w:val="32"/>
          <w:szCs w:val="32"/>
        </w:rPr>
      </w:pPr>
    </w:p>
    <w:p w14:paraId="31DADF6D">
      <w:pPr>
        <w:rPr>
          <w:rFonts w:hint="eastAsia" w:ascii="仿宋" w:hAnsi="仿宋" w:eastAsia="仿宋"/>
          <w:b/>
          <w:sz w:val="32"/>
          <w:szCs w:val="32"/>
        </w:rPr>
      </w:pPr>
    </w:p>
    <w:p w14:paraId="20EE2825">
      <w:pPr>
        <w:rPr>
          <w:rFonts w:hint="eastAsia" w:ascii="仿宋" w:hAnsi="仿宋" w:eastAsia="仿宋"/>
          <w:b/>
          <w:sz w:val="32"/>
          <w:szCs w:val="32"/>
        </w:rPr>
      </w:pPr>
    </w:p>
    <w:p w14:paraId="0710A789">
      <w:pPr>
        <w:rPr>
          <w:rFonts w:hint="eastAsia" w:ascii="仿宋" w:hAnsi="仿宋" w:eastAsia="仿宋"/>
          <w:b/>
          <w:sz w:val="32"/>
          <w:szCs w:val="32"/>
        </w:rPr>
      </w:pPr>
    </w:p>
    <w:tbl>
      <w:tblPr>
        <w:tblStyle w:val="4"/>
        <w:tblW w:w="134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09"/>
        <w:gridCol w:w="1274"/>
        <w:gridCol w:w="1064"/>
        <w:gridCol w:w="1184"/>
        <w:gridCol w:w="1215"/>
        <w:gridCol w:w="1170"/>
        <w:gridCol w:w="1020"/>
        <w:gridCol w:w="1380"/>
        <w:gridCol w:w="1400"/>
        <w:gridCol w:w="1400"/>
        <w:gridCol w:w="1254"/>
      </w:tblGrid>
      <w:tr w14:paraId="1276F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trPr>
        <w:tc>
          <w:tcPr>
            <w:tcW w:w="1347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1FBCDC4">
            <w:pPr>
              <w:keepNext w:val="0"/>
              <w:keepLines w:val="0"/>
              <w:widowControl/>
              <w:suppressLineNumbers w:val="0"/>
              <w:jc w:val="center"/>
              <w:textAlignment w:val="center"/>
              <w:rPr>
                <w:rFonts w:ascii="宋体" w:hAnsi="宋体" w:eastAsia="宋体" w:cs="宋体"/>
                <w:b/>
                <w:bCs/>
                <w:i w:val="0"/>
                <w:iCs w:val="0"/>
                <w:color w:val="000000"/>
                <w:sz w:val="60"/>
                <w:szCs w:val="60"/>
                <w:u w:val="none"/>
              </w:rPr>
            </w:pPr>
            <w:r>
              <w:rPr>
                <w:rFonts w:ascii="宋体" w:hAnsi="宋体" w:eastAsia="宋体" w:cs="宋体"/>
                <w:b/>
                <w:bCs/>
                <w:i w:val="0"/>
                <w:iCs w:val="0"/>
                <w:color w:val="000000"/>
                <w:kern w:val="0"/>
                <w:sz w:val="60"/>
                <w:szCs w:val="60"/>
                <w:u w:val="none"/>
                <w:lang w:val="en-US" w:eastAsia="zh-CN" w:bidi="ar"/>
              </w:rPr>
              <w:t>本年国有资本经营预算支出明细表（预算附表6)</w:t>
            </w:r>
          </w:p>
        </w:tc>
      </w:tr>
      <w:tr w14:paraId="08415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22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80B700D">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预算单位： 永吉县金家满族乡综合服务中心  </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DCE01">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单位：元</w:t>
            </w:r>
          </w:p>
        </w:tc>
      </w:tr>
      <w:tr w14:paraId="16AAC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trPr>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61EBF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单位/科目编码</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CA7877">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单位（科目）名称</w:t>
            </w:r>
          </w:p>
        </w:tc>
        <w:tc>
          <w:tcPr>
            <w:tcW w:w="56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9D22BE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w:t>
            </w:r>
          </w:p>
        </w:tc>
        <w:tc>
          <w:tcPr>
            <w:tcW w:w="543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64EDC8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国库拨款资金</w:t>
            </w:r>
          </w:p>
        </w:tc>
      </w:tr>
      <w:tr w14:paraId="351D8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0FE03">
            <w:pPr>
              <w:jc w:val="center"/>
              <w:rPr>
                <w:rFonts w:hint="eastAsia" w:ascii="宋体" w:hAnsi="宋体" w:eastAsia="宋体" w:cs="宋体"/>
                <w:b/>
                <w:bCs/>
                <w:i w:val="0"/>
                <w:iCs w:val="0"/>
                <w:color w:val="000000"/>
                <w:sz w:val="18"/>
                <w:szCs w:val="18"/>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BDCD8">
            <w:pPr>
              <w:jc w:val="center"/>
              <w:rPr>
                <w:rFonts w:hint="eastAsia" w:ascii="宋体" w:hAnsi="宋体" w:eastAsia="宋体" w:cs="宋体"/>
                <w:b/>
                <w:bCs/>
                <w:i w:val="0"/>
                <w:iCs w:val="0"/>
                <w:color w:val="000000"/>
                <w:sz w:val="18"/>
                <w:szCs w:val="18"/>
                <w:u w:val="none"/>
              </w:rPr>
            </w:pP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C20EE5">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总  计</w:t>
            </w:r>
          </w:p>
        </w:tc>
        <w:tc>
          <w:tcPr>
            <w:tcW w:w="3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97255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FE38F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c>
          <w:tcPr>
            <w:tcW w:w="2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A25191">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基本支出</w:t>
            </w:r>
          </w:p>
        </w:tc>
        <w:tc>
          <w:tcPr>
            <w:tcW w:w="26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730C9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项目支出</w:t>
            </w:r>
          </w:p>
        </w:tc>
      </w:tr>
      <w:tr w14:paraId="1980B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CC586">
            <w:pPr>
              <w:jc w:val="center"/>
              <w:rPr>
                <w:rFonts w:hint="eastAsia" w:ascii="宋体" w:hAnsi="宋体" w:eastAsia="宋体" w:cs="宋体"/>
                <w:b/>
                <w:bCs/>
                <w:i w:val="0"/>
                <w:iCs w:val="0"/>
                <w:color w:val="000000"/>
                <w:sz w:val="18"/>
                <w:szCs w:val="18"/>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58D05">
            <w:pPr>
              <w:jc w:val="center"/>
              <w:rPr>
                <w:rFonts w:hint="eastAsia" w:ascii="宋体" w:hAnsi="宋体" w:eastAsia="宋体" w:cs="宋体"/>
                <w:b/>
                <w:bCs/>
                <w:i w:val="0"/>
                <w:iCs w:val="0"/>
                <w:color w:val="000000"/>
                <w:sz w:val="18"/>
                <w:szCs w:val="18"/>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72A9B">
            <w:pPr>
              <w:jc w:val="center"/>
              <w:rPr>
                <w:rFonts w:hint="eastAsia" w:ascii="宋体" w:hAnsi="宋体" w:eastAsia="宋体" w:cs="宋体"/>
                <w:b/>
                <w:bCs/>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E300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0B7E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人员经费</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CB6E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公用经费</w:t>
            </w: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247AB">
            <w:pPr>
              <w:jc w:val="center"/>
              <w:rPr>
                <w:rFonts w:hint="eastAsia" w:ascii="宋体" w:hAnsi="宋体" w:eastAsia="宋体" w:cs="宋体"/>
                <w:b/>
                <w:bCs/>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6DF2C">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政府采购资金</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EBE3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其他国库集中支付资金</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C77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政府采购资金</w:t>
            </w: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9F51E">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其他国库集中支付资金</w:t>
            </w:r>
          </w:p>
        </w:tc>
      </w:tr>
      <w:tr w14:paraId="1A5E7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C53E5">
            <w:pPr>
              <w:jc w:val="lef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6556">
            <w:pPr>
              <w:jc w:val="left"/>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F9694">
            <w:pP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F1266">
            <w:pPr>
              <w:rPr>
                <w:rFonts w:hint="eastAsia" w:ascii="宋体" w:hAnsi="宋体" w:eastAsia="宋体" w:cs="宋体"/>
                <w:i w:val="0"/>
                <w:iCs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D6EB1">
            <w:pP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4C036">
            <w:pP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6847A">
            <w:pPr>
              <w:rPr>
                <w:rFonts w:hint="eastAsia" w:ascii="宋体" w:hAnsi="宋体" w:eastAsia="宋体" w:cs="宋体"/>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693F">
            <w:pPr>
              <w:rPr>
                <w:rFonts w:hint="eastAsia" w:ascii="宋体" w:hAnsi="宋体" w:eastAsia="宋体" w:cs="宋体"/>
                <w:i w:val="0"/>
                <w:iCs w:val="0"/>
                <w:color w:val="000000"/>
                <w:sz w:val="18"/>
                <w:szCs w:val="18"/>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03CBE">
            <w:pPr>
              <w:rPr>
                <w:rFonts w:hint="eastAsia" w:ascii="宋体" w:hAnsi="宋体" w:eastAsia="宋体" w:cs="宋体"/>
                <w:i w:val="0"/>
                <w:iCs w:val="0"/>
                <w:color w:val="000000"/>
                <w:sz w:val="18"/>
                <w:szCs w:val="18"/>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04BC0">
            <w:pPr>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597C1">
            <w:pPr>
              <w:rPr>
                <w:rFonts w:hint="eastAsia" w:ascii="宋体" w:hAnsi="宋体" w:eastAsia="宋体" w:cs="宋体"/>
                <w:i w:val="0"/>
                <w:iCs w:val="0"/>
                <w:color w:val="000000"/>
                <w:sz w:val="18"/>
                <w:szCs w:val="18"/>
                <w:u w:val="none"/>
              </w:rPr>
            </w:pPr>
          </w:p>
        </w:tc>
      </w:tr>
      <w:tr w14:paraId="787A9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55EF2">
            <w:pPr>
              <w:jc w:val="left"/>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0567">
            <w:pPr>
              <w:jc w:val="left"/>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A82C2">
            <w:pP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7C4BE">
            <w:pPr>
              <w:rPr>
                <w:rFonts w:hint="eastAsia" w:ascii="宋体" w:hAnsi="宋体" w:eastAsia="宋体" w:cs="宋体"/>
                <w:i w:val="0"/>
                <w:iCs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7A633">
            <w:pP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D6D69">
            <w:pP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3AB00">
            <w:pPr>
              <w:rPr>
                <w:rFonts w:hint="eastAsia" w:ascii="宋体" w:hAnsi="宋体" w:eastAsia="宋体" w:cs="宋体"/>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7F687">
            <w:pPr>
              <w:rPr>
                <w:rFonts w:hint="eastAsia" w:ascii="宋体" w:hAnsi="宋体" w:eastAsia="宋体" w:cs="宋体"/>
                <w:i w:val="0"/>
                <w:iCs w:val="0"/>
                <w:color w:val="000000"/>
                <w:sz w:val="18"/>
                <w:szCs w:val="18"/>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5649C">
            <w:pPr>
              <w:rPr>
                <w:rFonts w:hint="eastAsia" w:ascii="宋体" w:hAnsi="宋体" w:eastAsia="宋体" w:cs="宋体"/>
                <w:i w:val="0"/>
                <w:iCs w:val="0"/>
                <w:color w:val="000000"/>
                <w:sz w:val="18"/>
                <w:szCs w:val="18"/>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12DBC">
            <w:pPr>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270E8">
            <w:pPr>
              <w:rPr>
                <w:rFonts w:hint="eastAsia" w:ascii="宋体" w:hAnsi="宋体" w:eastAsia="宋体" w:cs="宋体"/>
                <w:i w:val="0"/>
                <w:iCs w:val="0"/>
                <w:color w:val="000000"/>
                <w:sz w:val="18"/>
                <w:szCs w:val="18"/>
                <w:u w:val="none"/>
              </w:rPr>
            </w:pPr>
          </w:p>
        </w:tc>
      </w:tr>
      <w:tr w14:paraId="758A4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5CC0C">
            <w:pPr>
              <w:jc w:val="center"/>
              <w:rPr>
                <w:rFonts w:hint="eastAsia" w:ascii="宋体" w:hAnsi="宋体" w:eastAsia="宋体" w:cs="宋体"/>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BC713">
            <w:pPr>
              <w:jc w:val="center"/>
              <w:rPr>
                <w:rFonts w:hint="eastAsia" w:ascii="宋体" w:hAnsi="宋体" w:eastAsia="宋体" w:cs="宋体"/>
                <w:i w:val="0"/>
                <w:iCs w:val="0"/>
                <w:color w:val="000000"/>
                <w:sz w:val="18"/>
                <w:szCs w:val="18"/>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B793A">
            <w:pP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7D72D">
            <w:pPr>
              <w:rPr>
                <w:rFonts w:hint="eastAsia" w:ascii="宋体" w:hAnsi="宋体" w:eastAsia="宋体" w:cs="宋体"/>
                <w:i w:val="0"/>
                <w:iCs w:val="0"/>
                <w:color w:val="000000"/>
                <w:sz w:val="18"/>
                <w:szCs w:val="18"/>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148FB">
            <w:pPr>
              <w:rPr>
                <w:rFonts w:hint="eastAsia" w:ascii="宋体" w:hAnsi="宋体" w:eastAsia="宋体" w:cs="宋体"/>
                <w:i w:val="0"/>
                <w:iCs w:val="0"/>
                <w:color w:val="000000"/>
                <w:sz w:val="18"/>
                <w:szCs w:val="18"/>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E1EF1">
            <w:pP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DA5A8">
            <w:pPr>
              <w:rPr>
                <w:rFonts w:hint="eastAsia" w:ascii="宋体" w:hAnsi="宋体" w:eastAsia="宋体" w:cs="宋体"/>
                <w:i w:val="0"/>
                <w:iCs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141BF">
            <w:pPr>
              <w:rPr>
                <w:rFonts w:hint="eastAsia" w:ascii="宋体" w:hAnsi="宋体" w:eastAsia="宋体" w:cs="宋体"/>
                <w:i w:val="0"/>
                <w:iCs w:val="0"/>
                <w:color w:val="000000"/>
                <w:sz w:val="18"/>
                <w:szCs w:val="18"/>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D3B59">
            <w:pPr>
              <w:rPr>
                <w:rFonts w:hint="eastAsia" w:ascii="宋体" w:hAnsi="宋体" w:eastAsia="宋体" w:cs="宋体"/>
                <w:i w:val="0"/>
                <w:iCs w:val="0"/>
                <w:color w:val="000000"/>
                <w:sz w:val="18"/>
                <w:szCs w:val="18"/>
                <w:u w:val="none"/>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3150C">
            <w:pPr>
              <w:rPr>
                <w:rFonts w:hint="eastAsia" w:ascii="宋体" w:hAnsi="宋体" w:eastAsia="宋体" w:cs="宋体"/>
                <w:i w:val="0"/>
                <w:iCs w:val="0"/>
                <w:color w:val="000000"/>
                <w:sz w:val="18"/>
                <w:szCs w:val="18"/>
                <w:u w:val="none"/>
              </w:rPr>
            </w:pPr>
          </w:p>
        </w:tc>
        <w:tc>
          <w:tcPr>
            <w:tcW w:w="12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A360B">
            <w:pPr>
              <w:rPr>
                <w:rFonts w:hint="eastAsia" w:ascii="宋体" w:hAnsi="宋体" w:eastAsia="宋体" w:cs="宋体"/>
                <w:i w:val="0"/>
                <w:iCs w:val="0"/>
                <w:color w:val="000000"/>
                <w:sz w:val="18"/>
                <w:szCs w:val="18"/>
                <w:u w:val="none"/>
              </w:rPr>
            </w:pPr>
          </w:p>
        </w:tc>
      </w:tr>
    </w:tbl>
    <w:p w14:paraId="55F2EA5D">
      <w:pPr>
        <w:rPr>
          <w:rFonts w:hint="eastAsia" w:ascii="仿宋" w:hAnsi="仿宋" w:eastAsia="仿宋"/>
          <w:b/>
          <w:sz w:val="32"/>
          <w:szCs w:val="32"/>
        </w:rPr>
      </w:pPr>
    </w:p>
    <w:p w14:paraId="3B7C2C37">
      <w:pPr>
        <w:rPr>
          <w:rFonts w:hint="eastAsia" w:ascii="仿宋" w:hAnsi="仿宋" w:eastAsia="仿宋"/>
          <w:b/>
          <w:sz w:val="32"/>
          <w:szCs w:val="32"/>
        </w:rPr>
      </w:pPr>
    </w:p>
    <w:p w14:paraId="1025D049">
      <w:pPr>
        <w:rPr>
          <w:rFonts w:hint="eastAsia" w:ascii="仿宋" w:hAnsi="仿宋" w:eastAsia="仿宋"/>
          <w:b/>
          <w:sz w:val="32"/>
          <w:szCs w:val="32"/>
        </w:rPr>
      </w:pPr>
    </w:p>
    <w:p w14:paraId="7E39E63D">
      <w:pPr>
        <w:rPr>
          <w:rFonts w:hint="eastAsia" w:ascii="仿宋" w:hAnsi="仿宋" w:eastAsia="仿宋"/>
          <w:b/>
          <w:sz w:val="32"/>
          <w:szCs w:val="32"/>
        </w:rPr>
      </w:pPr>
    </w:p>
    <w:p w14:paraId="6F734E56">
      <w:pPr>
        <w:rPr>
          <w:rFonts w:hint="eastAsia" w:ascii="仿宋" w:hAnsi="仿宋" w:eastAsia="仿宋"/>
          <w:b/>
          <w:sz w:val="32"/>
          <w:szCs w:val="32"/>
        </w:rPr>
      </w:pPr>
    </w:p>
    <w:p w14:paraId="107CF453">
      <w:pPr>
        <w:rPr>
          <w:rFonts w:hint="eastAsia" w:ascii="仿宋" w:hAnsi="仿宋" w:eastAsia="仿宋"/>
          <w:b/>
          <w:sz w:val="32"/>
          <w:szCs w:val="32"/>
        </w:rPr>
      </w:pPr>
    </w:p>
    <w:p w14:paraId="11871C89">
      <w:pPr>
        <w:rPr>
          <w:rFonts w:hint="eastAsia" w:ascii="仿宋" w:hAnsi="仿宋" w:eastAsia="仿宋"/>
          <w:b/>
          <w:sz w:val="32"/>
          <w:szCs w:val="32"/>
        </w:rPr>
      </w:pPr>
    </w:p>
    <w:tbl>
      <w:tblPr>
        <w:tblStyle w:val="4"/>
        <w:tblW w:w="147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97"/>
        <w:gridCol w:w="1285"/>
        <w:gridCol w:w="1200"/>
        <w:gridCol w:w="1515"/>
        <w:gridCol w:w="1650"/>
        <w:gridCol w:w="1605"/>
        <w:gridCol w:w="975"/>
        <w:gridCol w:w="975"/>
        <w:gridCol w:w="930"/>
        <w:gridCol w:w="1020"/>
        <w:gridCol w:w="885"/>
        <w:gridCol w:w="1005"/>
        <w:gridCol w:w="885"/>
      </w:tblGrid>
      <w:tr w14:paraId="44782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0" w:hRule="atLeast"/>
          <w:jc w:val="center"/>
        </w:trPr>
        <w:tc>
          <w:tcPr>
            <w:tcW w:w="1472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5C4CE969">
            <w:pPr>
              <w:keepNext w:val="0"/>
              <w:keepLines w:val="0"/>
              <w:widowControl/>
              <w:suppressLineNumbers w:val="0"/>
              <w:jc w:val="center"/>
              <w:textAlignment w:val="center"/>
              <w:rPr>
                <w:rFonts w:ascii="宋体" w:hAnsi="宋体" w:eastAsia="宋体" w:cs="宋体"/>
                <w:b/>
                <w:bCs/>
                <w:i w:val="0"/>
                <w:iCs w:val="0"/>
                <w:color w:val="000000"/>
                <w:sz w:val="76"/>
                <w:szCs w:val="76"/>
                <w:u w:val="none"/>
              </w:rPr>
            </w:pPr>
            <w:r>
              <w:rPr>
                <w:rFonts w:ascii="宋体" w:hAnsi="宋体" w:eastAsia="宋体" w:cs="宋体"/>
                <w:b/>
                <w:bCs/>
                <w:i w:val="0"/>
                <w:iCs w:val="0"/>
                <w:color w:val="000000"/>
                <w:kern w:val="0"/>
                <w:sz w:val="76"/>
                <w:szCs w:val="76"/>
                <w:u w:val="none"/>
                <w:lang w:val="en-US" w:eastAsia="zh-CN" w:bidi="ar"/>
              </w:rPr>
              <w:t>项目支出表(预算表9)</w:t>
            </w:r>
          </w:p>
        </w:tc>
      </w:tr>
      <w:tr w14:paraId="5130F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1384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3F13BD7">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预算单位： 永吉县金家满族乡综合服务中心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A2E49">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单位：元</w:t>
            </w:r>
          </w:p>
        </w:tc>
      </w:tr>
      <w:tr w14:paraId="038D6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FE1C60">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类型</w:t>
            </w:r>
          </w:p>
        </w:tc>
        <w:tc>
          <w:tcPr>
            <w:tcW w:w="2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F636A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项目名称</w:t>
            </w:r>
          </w:p>
        </w:tc>
        <w:tc>
          <w:tcPr>
            <w:tcW w:w="15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3EE9A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项目单位</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725D7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合计</w:t>
            </w:r>
          </w:p>
        </w:tc>
        <w:tc>
          <w:tcPr>
            <w:tcW w:w="35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87A604">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本年财政拨款</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8EAA5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财政拨款结转</w:t>
            </w: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BA65B9">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财政专户管理资金</w:t>
            </w:r>
          </w:p>
        </w:tc>
        <w:tc>
          <w:tcPr>
            <w:tcW w:w="8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7B34A3">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单位资金</w:t>
            </w:r>
          </w:p>
        </w:tc>
      </w:tr>
      <w:tr w14:paraId="5B7B0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4661A">
            <w:pPr>
              <w:jc w:val="center"/>
              <w:rPr>
                <w:rFonts w:hint="eastAsia" w:ascii="宋体" w:hAnsi="宋体" w:eastAsia="宋体" w:cs="宋体"/>
                <w:b/>
                <w:bCs/>
                <w:i w:val="0"/>
                <w:iCs w:val="0"/>
                <w:color w:val="000000"/>
                <w:sz w:val="18"/>
                <w:szCs w:val="18"/>
                <w:u w:val="none"/>
              </w:rPr>
            </w:pP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7789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一级项目</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76ABF">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二级项目</w:t>
            </w:r>
          </w:p>
        </w:tc>
        <w:tc>
          <w:tcPr>
            <w:tcW w:w="15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A640E">
            <w:pPr>
              <w:jc w:val="center"/>
              <w:rPr>
                <w:rFonts w:hint="eastAsia" w:ascii="宋体" w:hAnsi="宋体" w:eastAsia="宋体" w:cs="宋体"/>
                <w:b/>
                <w:bCs/>
                <w:i w:val="0"/>
                <w:iCs w:val="0"/>
                <w:color w:val="000000"/>
                <w:sz w:val="18"/>
                <w:szCs w:val="18"/>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AB89E">
            <w:pPr>
              <w:jc w:val="center"/>
              <w:rPr>
                <w:rFonts w:hint="eastAsia" w:ascii="宋体" w:hAnsi="宋体" w:eastAsia="宋体" w:cs="宋体"/>
                <w:b/>
                <w:bCs/>
                <w:i w:val="0"/>
                <w:iCs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83956">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E006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057DA">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79282">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一般公共预算</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3905D">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政府性基金预算</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8CC58">
            <w:pPr>
              <w:keepNext w:val="0"/>
              <w:keepLines w:val="0"/>
              <w:widowControl/>
              <w:suppressLineNumbers w:val="0"/>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国有资本经营预算</w:t>
            </w: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118AA">
            <w:pPr>
              <w:jc w:val="center"/>
              <w:rPr>
                <w:rFonts w:hint="eastAsia" w:ascii="宋体" w:hAnsi="宋体" w:eastAsia="宋体" w:cs="宋体"/>
                <w:b/>
                <w:bCs/>
                <w:i w:val="0"/>
                <w:iCs w:val="0"/>
                <w:color w:val="000000"/>
                <w:sz w:val="18"/>
                <w:szCs w:val="18"/>
                <w:u w:val="none"/>
              </w:rPr>
            </w:pPr>
          </w:p>
        </w:tc>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845EB">
            <w:pPr>
              <w:jc w:val="center"/>
              <w:rPr>
                <w:rFonts w:hint="eastAsia" w:ascii="宋体" w:hAnsi="宋体" w:eastAsia="宋体" w:cs="宋体"/>
                <w:b/>
                <w:bCs/>
                <w:i w:val="0"/>
                <w:iCs w:val="0"/>
                <w:color w:val="000000"/>
                <w:sz w:val="18"/>
                <w:szCs w:val="18"/>
                <w:u w:val="none"/>
              </w:rPr>
            </w:pPr>
          </w:p>
        </w:tc>
      </w:tr>
      <w:tr w14:paraId="77419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7EF8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部门特定目标类项目</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5C9AE">
            <w:pPr>
              <w:jc w:val="cente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412FF">
            <w:pPr>
              <w:jc w:val="center"/>
              <w:rPr>
                <w:rFonts w:hint="eastAsia" w:ascii="宋体" w:hAnsi="宋体" w:eastAsia="宋体" w:cs="宋体"/>
                <w:i w:val="0"/>
                <w:iCs w:val="0"/>
                <w:color w:val="000000"/>
                <w:sz w:val="18"/>
                <w:szCs w:val="18"/>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64B87">
            <w:pPr>
              <w:jc w:val="center"/>
              <w:rPr>
                <w:rFonts w:hint="eastAsia" w:ascii="宋体" w:hAnsi="宋体" w:eastAsia="宋体" w:cs="宋体"/>
                <w:i w:val="0"/>
                <w:iCs w:val="0"/>
                <w:color w:val="000000"/>
                <w:sz w:val="18"/>
                <w:szCs w:val="18"/>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49352">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￥1,489,713.56</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B5F1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￥1,489,713.56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D472F">
            <w:pPr>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C4E67">
            <w:pPr>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CD9A7">
            <w:pP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9B3BE">
            <w:pP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0838B">
            <w:pPr>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C881B">
            <w:pP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35165">
            <w:pPr>
              <w:rPr>
                <w:rFonts w:hint="eastAsia" w:ascii="宋体" w:hAnsi="宋体" w:eastAsia="宋体" w:cs="宋体"/>
                <w:i w:val="0"/>
                <w:iCs w:val="0"/>
                <w:color w:val="000000"/>
                <w:sz w:val="18"/>
                <w:szCs w:val="18"/>
                <w:u w:val="none"/>
              </w:rPr>
            </w:pPr>
          </w:p>
        </w:tc>
      </w:tr>
      <w:tr w14:paraId="386E0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0D222">
            <w:pPr>
              <w:rPr>
                <w:rFonts w:hint="eastAsia" w:ascii="宋体" w:hAnsi="宋体" w:eastAsia="宋体" w:cs="宋体"/>
                <w:i w:val="0"/>
                <w:iCs w:val="0"/>
                <w:color w:val="000000"/>
                <w:sz w:val="18"/>
                <w:szCs w:val="18"/>
                <w:u w:val="none"/>
              </w:rPr>
            </w:pP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E7E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永吉县金家满族乡综合服务中心2025年编外人员工资支出</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48B0E">
            <w:pPr>
              <w:jc w:val="center"/>
              <w:rPr>
                <w:rFonts w:hint="eastAsia" w:ascii="宋体" w:hAnsi="宋体" w:eastAsia="宋体" w:cs="宋体"/>
                <w:i w:val="0"/>
                <w:iCs w:val="0"/>
                <w:color w:val="000000"/>
                <w:sz w:val="18"/>
                <w:szCs w:val="18"/>
                <w:u w:val="none"/>
              </w:rPr>
            </w:pP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52312">
            <w:pPr>
              <w:jc w:val="center"/>
              <w:rPr>
                <w:rFonts w:hint="eastAsia" w:ascii="宋体" w:hAnsi="宋体" w:eastAsia="宋体" w:cs="宋体"/>
                <w:i w:val="0"/>
                <w:iCs w:val="0"/>
                <w:color w:val="000000"/>
                <w:sz w:val="18"/>
                <w:szCs w:val="18"/>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EFABD">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￥1,489,713.56</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255D0">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￥1,489,713.56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4BA15">
            <w:pPr>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B5F84">
            <w:pPr>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570E4">
            <w:pP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F4DEA">
            <w:pP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A40BD">
            <w:pPr>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81171">
            <w:pP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F76BD">
            <w:pPr>
              <w:rPr>
                <w:rFonts w:hint="eastAsia" w:ascii="宋体" w:hAnsi="宋体" w:eastAsia="宋体" w:cs="宋体"/>
                <w:i w:val="0"/>
                <w:iCs w:val="0"/>
                <w:color w:val="000000"/>
                <w:sz w:val="18"/>
                <w:szCs w:val="18"/>
                <w:u w:val="none"/>
              </w:rPr>
            </w:pPr>
          </w:p>
        </w:tc>
      </w:tr>
      <w:tr w14:paraId="1FF62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jc w:val="center"/>
        </w:trPr>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A9099">
            <w:pPr>
              <w:rPr>
                <w:rFonts w:hint="eastAsia" w:ascii="宋体" w:hAnsi="宋体" w:eastAsia="宋体" w:cs="宋体"/>
                <w:i w:val="0"/>
                <w:iCs w:val="0"/>
                <w:color w:val="000000"/>
                <w:sz w:val="18"/>
                <w:szCs w:val="18"/>
                <w:u w:val="none"/>
              </w:rPr>
            </w:pP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0D67C">
            <w:pP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16659">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永吉县金家满族乡综合服务中心2025年编外人员支出</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FE6CF">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415002-永吉县金家满族乡综合服务中心</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B03E4">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￥1,489,713.56</w:t>
            </w:r>
          </w:p>
        </w:tc>
        <w:tc>
          <w:tcPr>
            <w:tcW w:w="16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C767E">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￥1,489,713.56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7C724">
            <w:pPr>
              <w:rPr>
                <w:rFonts w:hint="eastAsia" w:ascii="宋体" w:hAnsi="宋体" w:eastAsia="宋体" w:cs="宋体"/>
                <w:i w:val="0"/>
                <w:iCs w:val="0"/>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0179E">
            <w:pPr>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62355">
            <w:pPr>
              <w:rPr>
                <w:rFonts w:hint="eastAsia" w:ascii="宋体" w:hAnsi="宋体" w:eastAsia="宋体" w:cs="宋体"/>
                <w:i w:val="0"/>
                <w:iCs w:val="0"/>
                <w:color w:val="000000"/>
                <w:sz w:val="18"/>
                <w:szCs w:val="18"/>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240ED">
            <w:pP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C97CA">
            <w:pPr>
              <w:rPr>
                <w:rFonts w:hint="eastAsia" w:ascii="宋体" w:hAnsi="宋体" w:eastAsia="宋体" w:cs="宋体"/>
                <w:i w:val="0"/>
                <w:iCs w:val="0"/>
                <w:color w:val="000000"/>
                <w:sz w:val="18"/>
                <w:szCs w:val="18"/>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9CBC6">
            <w:pP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C70C3">
            <w:pPr>
              <w:rPr>
                <w:rFonts w:hint="eastAsia" w:ascii="宋体" w:hAnsi="宋体" w:eastAsia="宋体" w:cs="宋体"/>
                <w:i w:val="0"/>
                <w:iCs w:val="0"/>
                <w:color w:val="000000"/>
                <w:sz w:val="18"/>
                <w:szCs w:val="18"/>
                <w:u w:val="none"/>
              </w:rPr>
            </w:pPr>
          </w:p>
        </w:tc>
      </w:tr>
    </w:tbl>
    <w:p w14:paraId="6A69CB1C">
      <w:pPr>
        <w:rPr>
          <w:rFonts w:hint="eastAsia" w:ascii="仿宋" w:hAnsi="仿宋" w:eastAsia="仿宋"/>
          <w:b/>
          <w:sz w:val="32"/>
          <w:szCs w:val="32"/>
        </w:rPr>
      </w:pPr>
      <w:bookmarkStart w:id="0" w:name="_GoBack"/>
      <w:bookmarkEnd w:id="0"/>
    </w:p>
    <w:p w14:paraId="00E3AD42">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6838" w:h="11906" w:orient="landscape"/>
      <w:pgMar w:top="1701" w:right="1440" w:bottom="170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2B524D4"/>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333432"/>
    <w:rsid w:val="21FE2E7E"/>
    <w:rsid w:val="2323212D"/>
    <w:rsid w:val="23FA4ECF"/>
    <w:rsid w:val="24042A73"/>
    <w:rsid w:val="2527010D"/>
    <w:rsid w:val="26DC2BFA"/>
    <w:rsid w:val="27063D31"/>
    <w:rsid w:val="27742DDB"/>
    <w:rsid w:val="27747EDE"/>
    <w:rsid w:val="277B13CF"/>
    <w:rsid w:val="285B5D80"/>
    <w:rsid w:val="28753BF0"/>
    <w:rsid w:val="28AA47B7"/>
    <w:rsid w:val="28CB641B"/>
    <w:rsid w:val="29207EE3"/>
    <w:rsid w:val="2AC832F5"/>
    <w:rsid w:val="2D742D12"/>
    <w:rsid w:val="2E3342C6"/>
    <w:rsid w:val="31775E46"/>
    <w:rsid w:val="344D4C9B"/>
    <w:rsid w:val="360867F6"/>
    <w:rsid w:val="36273D08"/>
    <w:rsid w:val="368F70D3"/>
    <w:rsid w:val="37361A0B"/>
    <w:rsid w:val="38253B59"/>
    <w:rsid w:val="385B501F"/>
    <w:rsid w:val="38DE30B8"/>
    <w:rsid w:val="39284901"/>
    <w:rsid w:val="39AB5825"/>
    <w:rsid w:val="3A482539"/>
    <w:rsid w:val="3A8728BB"/>
    <w:rsid w:val="3A915046"/>
    <w:rsid w:val="3C4C15D1"/>
    <w:rsid w:val="3CE440CF"/>
    <w:rsid w:val="3CEA5A8A"/>
    <w:rsid w:val="3D897F97"/>
    <w:rsid w:val="3DA7578C"/>
    <w:rsid w:val="3F597259"/>
    <w:rsid w:val="3F6B774D"/>
    <w:rsid w:val="40095632"/>
    <w:rsid w:val="427E136B"/>
    <w:rsid w:val="430260DD"/>
    <w:rsid w:val="442476FC"/>
    <w:rsid w:val="46345885"/>
    <w:rsid w:val="46B15537"/>
    <w:rsid w:val="46C17DAD"/>
    <w:rsid w:val="46F64D5D"/>
    <w:rsid w:val="48274664"/>
    <w:rsid w:val="498D72D3"/>
    <w:rsid w:val="49B81F53"/>
    <w:rsid w:val="4AAC7860"/>
    <w:rsid w:val="4BAB3A41"/>
    <w:rsid w:val="4CDB40F9"/>
    <w:rsid w:val="4D0265B8"/>
    <w:rsid w:val="4D43723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1411E"/>
    <w:rsid w:val="5E32788E"/>
    <w:rsid w:val="5FB128C2"/>
    <w:rsid w:val="60731B65"/>
    <w:rsid w:val="60D72763"/>
    <w:rsid w:val="61525EF8"/>
    <w:rsid w:val="615F5A3C"/>
    <w:rsid w:val="6283706E"/>
    <w:rsid w:val="62B666A5"/>
    <w:rsid w:val="62E15FE9"/>
    <w:rsid w:val="65255B39"/>
    <w:rsid w:val="659C7B1A"/>
    <w:rsid w:val="65E847CC"/>
    <w:rsid w:val="67286561"/>
    <w:rsid w:val="691F508E"/>
    <w:rsid w:val="6A340295"/>
    <w:rsid w:val="6A5666B8"/>
    <w:rsid w:val="6C24316E"/>
    <w:rsid w:val="6C626D3D"/>
    <w:rsid w:val="6DB6046E"/>
    <w:rsid w:val="6DF0400D"/>
    <w:rsid w:val="6E5B22F8"/>
    <w:rsid w:val="700E2DC7"/>
    <w:rsid w:val="70773A4E"/>
    <w:rsid w:val="70EF2762"/>
    <w:rsid w:val="71201EF9"/>
    <w:rsid w:val="716F5053"/>
    <w:rsid w:val="729E55FD"/>
    <w:rsid w:val="73D62900"/>
    <w:rsid w:val="73FA7C77"/>
    <w:rsid w:val="744F0BEE"/>
    <w:rsid w:val="746E51AC"/>
    <w:rsid w:val="74A55A8E"/>
    <w:rsid w:val="7539654A"/>
    <w:rsid w:val="75836739"/>
    <w:rsid w:val="76C753DE"/>
    <w:rsid w:val="76C775D8"/>
    <w:rsid w:val="77FC6956"/>
    <w:rsid w:val="78BA390B"/>
    <w:rsid w:val="78DB075B"/>
    <w:rsid w:val="7A64282A"/>
    <w:rsid w:val="7A8D6ADA"/>
    <w:rsid w:val="7AE2097E"/>
    <w:rsid w:val="7DB366E4"/>
    <w:rsid w:val="7DEB7B49"/>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23</Pages>
  <Words>5074</Words>
  <Characters>7988</Characters>
  <Lines>22</Lines>
  <Paragraphs>6</Paragraphs>
  <TotalTime>66</TotalTime>
  <ScaleCrop>false</ScaleCrop>
  <LinksUpToDate>false</LinksUpToDate>
  <CharactersWithSpaces>8959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李鹤鸣</cp:lastModifiedBy>
  <dcterms:modified xsi:type="dcterms:W3CDTF">2025-04-03T01:26:30Z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eyJoZGlkIjoiYjEwZWQyYWVmZjgwODZkMDYzYzc2NzA3ZjRhYzcwMjQiLCJ1c2VySWQiOiI0MjQ3NDM4MDUifQ==</vt:lpwstr>
  </property>
</Properties>
</file>