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412F6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永吉县一拉溪镇人民政府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43" w:rsidRDefault="00317D43" w:rsidP="009B2366">
      <w:r>
        <w:separator/>
      </w:r>
    </w:p>
  </w:endnote>
  <w:endnote w:type="continuationSeparator" w:id="0">
    <w:p w:rsidR="00317D43" w:rsidRDefault="00317D43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43" w:rsidRDefault="00317D43" w:rsidP="009B2366">
      <w:r>
        <w:separator/>
      </w:r>
    </w:p>
  </w:footnote>
  <w:footnote w:type="continuationSeparator" w:id="0">
    <w:p w:rsidR="00317D43" w:rsidRDefault="00317D43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3623C"/>
    <w:rsid w:val="001E725A"/>
    <w:rsid w:val="00317D43"/>
    <w:rsid w:val="00444FBE"/>
    <w:rsid w:val="0050664E"/>
    <w:rsid w:val="006412F6"/>
    <w:rsid w:val="006C4F3C"/>
    <w:rsid w:val="006F75EA"/>
    <w:rsid w:val="00730B53"/>
    <w:rsid w:val="0076271C"/>
    <w:rsid w:val="009B2366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2020-09-06T05:44:00Z</dcterms:modified>
</cp:coreProperties>
</file>