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75" w:rsidRPr="00995A3C" w:rsidRDefault="00371A75" w:rsidP="00371A75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07"/>
      <w:r w:rsidRPr="00995A3C">
        <w:rPr>
          <w:rFonts w:ascii="方正小标宋_GBK" w:eastAsia="方正小标宋_GBK" w:hAnsi="方正小标宋_GBK" w:hint="eastAsia"/>
          <w:b w:val="0"/>
          <w:bCs w:val="0"/>
          <w:sz w:val="30"/>
          <w:szCs w:val="28"/>
        </w:rPr>
        <w:t>（四）</w:t>
      </w:r>
      <w:r w:rsidRPr="00995A3C">
        <w:rPr>
          <w:rFonts w:ascii="方正小标宋_GBK" w:eastAsia="方正小标宋_GBK" w:hAnsi="方正小标宋_GBK" w:hint="eastAsia"/>
          <w:b w:val="0"/>
          <w:bCs w:val="0"/>
          <w:sz w:val="30"/>
        </w:rPr>
        <w:t>户籍管理领域基层政务公开标准目录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900"/>
        <w:gridCol w:w="900"/>
        <w:gridCol w:w="2160"/>
        <w:gridCol w:w="2520"/>
        <w:gridCol w:w="1620"/>
        <w:gridCol w:w="1080"/>
        <w:gridCol w:w="1800"/>
        <w:gridCol w:w="540"/>
        <w:gridCol w:w="709"/>
        <w:gridCol w:w="551"/>
        <w:gridCol w:w="720"/>
        <w:gridCol w:w="720"/>
        <w:gridCol w:w="720"/>
      </w:tblGrid>
      <w:tr w:rsidR="00371A75" w:rsidRPr="005D1EA5" w:rsidTr="00102154">
        <w:trPr>
          <w:cantSplit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71A75" w:rsidRPr="005D1EA5" w:rsidTr="00102154">
        <w:trPr>
          <w:cantSplit/>
          <w:tblHeader/>
        </w:trPr>
        <w:tc>
          <w:tcPr>
            <w:tcW w:w="540" w:type="dxa"/>
            <w:vMerge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5D1EA5" w:rsidRDefault="00371A75" w:rsidP="00102154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出生</w:t>
            </w:r>
            <w:r w:rsidRPr="000221EF">
              <w:rPr>
                <w:rFonts w:hint="eastAsia"/>
              </w:rPr>
              <w:br/>
            </w:r>
            <w:r w:rsidRPr="000221EF">
              <w:rPr>
                <w:rFonts w:hint="eastAsia"/>
              </w:rPr>
              <w:t>登记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出生</w:t>
            </w:r>
            <w:r w:rsidRPr="000221EF">
              <w:rPr>
                <w:rFonts w:hint="eastAsia"/>
              </w:rPr>
              <w:br/>
            </w:r>
            <w:r w:rsidRPr="000221EF">
              <w:rPr>
                <w:rFonts w:hint="eastAsia"/>
              </w:rPr>
              <w:t>登记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  <w:r w:rsidRPr="000221EF">
              <w:rPr>
                <w:rFonts w:hint="eastAsia"/>
              </w:rPr>
              <w:br/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收养、入籍等登记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收养</w:t>
            </w:r>
            <w:r w:rsidRPr="000221EF">
              <w:rPr>
                <w:rFonts w:hint="eastAsia"/>
              </w:rPr>
              <w:br/>
            </w:r>
            <w:r w:rsidRPr="000221EF">
              <w:rPr>
                <w:rFonts w:hint="eastAsia"/>
              </w:rPr>
              <w:t>登记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《户口登记条例》、《收养法》、《中国公民收养子女登记办法》、《国籍法》、《政府信息公开条例》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注销登记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死亡注销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服现役注销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lastRenderedPageBreak/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迁移登记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迁出、迁入登记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《户口登记条例》、《中华人民共和国政府信息公开条例》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rHeight w:val="1315"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户口登记项目变更更正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姓名变更、更正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7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户口登记项目变更更正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性别变更、更正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《部关于公民手术变性后变更户口登记性别项目有关问题的批复》、《政府信息公开条例》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8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民族成份变更、更正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《中国公民民族成份登记管理办法》、《政府信息公开条例》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9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暂住登记及居住证管理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暂住登记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《户口登记条例》、《政府信息公开条例》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10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居住证申领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《居住证暂行条例》、《政府信息公开条例》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lastRenderedPageBreak/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暂住登记及居住证管理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居住证换、补领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《居住证暂行条例》、《政府信息公开条例》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br/>
            </w:r>
            <w:r w:rsidR="00787A8E"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暂住登记及居住证管理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居住证签注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《居住证暂行条例》、《政府信息公开条例》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  <w:r w:rsidR="00371A75" w:rsidRPr="000221EF">
              <w:rPr>
                <w:rFonts w:hint="eastAsia"/>
              </w:rPr>
              <w:br/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港澳台居民居住证管理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港澳台居民居住证申领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《港澳台居民居住证申领发放办法》、《政府信息公开条例》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  <w:r w:rsidR="00371A75" w:rsidRPr="000221EF">
              <w:rPr>
                <w:rFonts w:hint="eastAsia"/>
              </w:rPr>
              <w:br/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港澳台居民居住证换、补领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《港澳台居民居住证申领发放办法》、《政府信息公开条例》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br/>
            </w:r>
            <w:r w:rsidR="00787A8E"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居民身份证管理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居民身份证申领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《居民身份证法》、《政府信息公开条例》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  <w:r w:rsidR="00371A75" w:rsidRPr="000221EF">
              <w:rPr>
                <w:rFonts w:hint="eastAsia"/>
              </w:rPr>
              <w:br/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16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居民身份证换、补领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《居民身份证法》、《政府信息公开条例》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br/>
            </w:r>
            <w:r w:rsidR="00787A8E">
              <w:rPr>
                <w:rFonts w:hint="eastAsia"/>
              </w:rPr>
              <w:t>永吉县双河镇人民政府</w:t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lastRenderedPageBreak/>
              <w:t>17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临时居民身份证申领、换领、补领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《临时居民身份证管理办法》、《政府信息公开条例》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  <w:r w:rsidR="00371A75" w:rsidRPr="000221EF">
              <w:rPr>
                <w:rFonts w:hint="eastAsia"/>
              </w:rPr>
              <w:br/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  <w:r w:rsidRPr="000221EF">
              <w:rPr>
                <w:rFonts w:hint="eastAsia"/>
              </w:rPr>
              <w:br/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  <w:tr w:rsidR="00371A75" w:rsidRPr="000221EF" w:rsidTr="00102154">
        <w:trPr>
          <w:cantSplit/>
          <w:tblHeader/>
        </w:trPr>
        <w:tc>
          <w:tcPr>
            <w:tcW w:w="540" w:type="dxa"/>
            <w:vAlign w:val="center"/>
          </w:tcPr>
          <w:p w:rsidR="00371A75" w:rsidRPr="000221EF" w:rsidRDefault="00371A75" w:rsidP="000221EF">
            <w:r w:rsidRPr="000221EF"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居民身份证管理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异地申请换、补领居民身份证</w:t>
            </w:r>
          </w:p>
        </w:tc>
        <w:tc>
          <w:tcPr>
            <w:tcW w:w="216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受理部门、办理条件、办理流程、所需材料、办理时限、收费依据及标准</w:t>
            </w:r>
            <w:r w:rsidRPr="000221EF">
              <w:rPr>
                <w:rFonts w:hint="eastAsia"/>
              </w:rPr>
              <w:t xml:space="preserve">      </w:t>
            </w:r>
          </w:p>
        </w:tc>
        <w:tc>
          <w:tcPr>
            <w:tcW w:w="25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《居民身份证法》、《部关于印发</w:t>
            </w:r>
            <w:r w:rsidRPr="000221EF">
              <w:rPr>
                <w:rFonts w:hint="eastAsia"/>
              </w:rPr>
              <w:t>&lt;</w:t>
            </w:r>
            <w:r w:rsidRPr="000221EF">
              <w:rPr>
                <w:rFonts w:hint="eastAsia"/>
              </w:rPr>
              <w:t>关于建立居民身份证异地受理挂失申报和丢失招领制度的意见</w:t>
            </w:r>
            <w:r w:rsidRPr="000221EF">
              <w:rPr>
                <w:rFonts w:hint="eastAsia"/>
              </w:rPr>
              <w:t>&gt;</w:t>
            </w:r>
            <w:r w:rsidRPr="000221EF">
              <w:rPr>
                <w:rFonts w:hint="eastAsia"/>
              </w:rPr>
              <w:t>的通知》、《政府信息公开条例》</w:t>
            </w:r>
          </w:p>
        </w:tc>
        <w:tc>
          <w:tcPr>
            <w:tcW w:w="162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形成或者变更之日起</w:t>
            </w:r>
            <w:r w:rsidRPr="000221EF">
              <w:rPr>
                <w:rFonts w:hint="eastAsia"/>
              </w:rPr>
              <w:t>20</w:t>
            </w:r>
            <w:r w:rsidRPr="000221EF">
              <w:rPr>
                <w:rFonts w:hint="eastAsia"/>
              </w:rPr>
              <w:t>个工作日内予以公开</w:t>
            </w:r>
          </w:p>
        </w:tc>
        <w:tc>
          <w:tcPr>
            <w:tcW w:w="1080" w:type="dxa"/>
            <w:vAlign w:val="center"/>
          </w:tcPr>
          <w:p w:rsidR="00371A75" w:rsidRPr="000221EF" w:rsidRDefault="00787A8E" w:rsidP="000221EF">
            <w:r>
              <w:rPr>
                <w:rFonts w:hint="eastAsia"/>
              </w:rPr>
              <w:t>永吉县双河镇人民政府</w:t>
            </w:r>
            <w:r w:rsidR="00371A75" w:rsidRPr="000221EF">
              <w:rPr>
                <w:rFonts w:hint="eastAsia"/>
              </w:rPr>
              <w:br/>
            </w:r>
          </w:p>
        </w:tc>
        <w:tc>
          <w:tcPr>
            <w:tcW w:w="1800" w:type="dxa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■政府网站</w:t>
            </w:r>
            <w:r w:rsidRPr="000221EF">
              <w:rPr>
                <w:rFonts w:hint="eastAsia"/>
              </w:rPr>
              <w:t xml:space="preserve">    </w:t>
            </w:r>
          </w:p>
          <w:p w:rsidR="00371A75" w:rsidRPr="000221EF" w:rsidRDefault="00371A75" w:rsidP="000221EF">
            <w:r w:rsidRPr="000221EF">
              <w:rPr>
                <w:rFonts w:hint="eastAsia"/>
              </w:rPr>
              <w:t>■入户</w:t>
            </w:r>
            <w:r w:rsidRPr="000221EF">
              <w:rPr>
                <w:rFonts w:hint="eastAsia"/>
              </w:rPr>
              <w:t>/</w:t>
            </w:r>
            <w:r w:rsidRPr="000221EF">
              <w:rPr>
                <w:rFonts w:hint="eastAsia"/>
              </w:rPr>
              <w:t>现场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551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/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71A75" w:rsidRPr="000221EF" w:rsidRDefault="00371A75" w:rsidP="000221EF">
            <w:r w:rsidRPr="000221EF">
              <w:rPr>
                <w:rFonts w:hint="eastAsia"/>
              </w:rPr>
              <w:t>√</w:t>
            </w:r>
          </w:p>
        </w:tc>
      </w:tr>
    </w:tbl>
    <w:p w:rsidR="00754340" w:rsidRPr="000221EF" w:rsidRDefault="00754340" w:rsidP="000221EF"/>
    <w:sectPr w:rsidR="00754340" w:rsidRPr="000221EF" w:rsidSect="00371A7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042" w:rsidRDefault="00AD4042" w:rsidP="000221EF">
      <w:r>
        <w:separator/>
      </w:r>
    </w:p>
  </w:endnote>
  <w:endnote w:type="continuationSeparator" w:id="0">
    <w:p w:rsidR="00AD4042" w:rsidRDefault="00AD4042" w:rsidP="00022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042" w:rsidRDefault="00AD4042" w:rsidP="000221EF">
      <w:r>
        <w:separator/>
      </w:r>
    </w:p>
  </w:footnote>
  <w:footnote w:type="continuationSeparator" w:id="0">
    <w:p w:rsidR="00AD4042" w:rsidRDefault="00AD4042" w:rsidP="000221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1A75"/>
    <w:rsid w:val="000221EF"/>
    <w:rsid w:val="00371A75"/>
    <w:rsid w:val="003D2F4E"/>
    <w:rsid w:val="004268E1"/>
    <w:rsid w:val="006363E3"/>
    <w:rsid w:val="00754340"/>
    <w:rsid w:val="00787A8E"/>
    <w:rsid w:val="007E6D9B"/>
    <w:rsid w:val="008B1AD5"/>
    <w:rsid w:val="00AD4042"/>
    <w:rsid w:val="00B63DD4"/>
    <w:rsid w:val="00B64983"/>
    <w:rsid w:val="00B804CA"/>
    <w:rsid w:val="00D0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7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71A7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71A75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022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21E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2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21E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2020-09-06T03:34:00Z</dcterms:created>
  <dcterms:modified xsi:type="dcterms:W3CDTF">2020-09-06T23:49:00Z</dcterms:modified>
</cp:coreProperties>
</file>