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7576D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F21" w:rsidRDefault="009E0F21" w:rsidP="007576D0">
      <w:r>
        <w:separator/>
      </w:r>
    </w:p>
  </w:endnote>
  <w:endnote w:type="continuationSeparator" w:id="0">
    <w:p w:rsidR="009E0F21" w:rsidRDefault="009E0F21" w:rsidP="0075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F21" w:rsidRDefault="009E0F21" w:rsidP="007576D0">
      <w:r>
        <w:separator/>
      </w:r>
    </w:p>
  </w:footnote>
  <w:footnote w:type="continuationSeparator" w:id="0">
    <w:p w:rsidR="009E0F21" w:rsidRDefault="009E0F21" w:rsidP="007576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54340"/>
    <w:rsid w:val="007576D0"/>
    <w:rsid w:val="009E0F21"/>
    <w:rsid w:val="00AC25E9"/>
    <w:rsid w:val="00CC4232"/>
    <w:rsid w:val="00DD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57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6D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7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76D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2020-09-06T05:16:00Z</dcterms:modified>
</cp:coreProperties>
</file>