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C9" w:rsidRPr="00100C59" w:rsidRDefault="00A04DC9" w:rsidP="00A04DC9">
      <w:pPr>
        <w:pStyle w:val="1"/>
        <w:jc w:val="center"/>
        <w:rPr>
          <w:rFonts w:ascii="方正小标宋_GBK" w:eastAsia="方正小标宋_GBK" w:hAnsi="方正小标宋_GBK"/>
          <w:b w:val="0"/>
          <w:bCs w:val="0"/>
          <w:sz w:val="30"/>
        </w:rPr>
      </w:pPr>
      <w:bookmarkStart w:id="0" w:name="_Toc24724729"/>
      <w:r>
        <w:rPr>
          <w:rFonts w:ascii="方正小标宋_GBK" w:eastAsia="方正小标宋_GBK" w:hAnsi="方正小标宋_GBK" w:hint="eastAsia"/>
          <w:b w:val="0"/>
          <w:bCs w:val="0"/>
          <w:sz w:val="30"/>
        </w:rPr>
        <w:t>（二十六</w:t>
      </w:r>
      <w:r w:rsidRPr="00F97583">
        <w:rPr>
          <w:rFonts w:ascii="方正小标宋_GBK" w:eastAsia="方正小标宋_GBK" w:hAnsi="方正小标宋_GBK" w:hint="eastAsia"/>
          <w:b w:val="0"/>
          <w:bCs w:val="0"/>
          <w:sz w:val="30"/>
        </w:rPr>
        <w:t>）</w:t>
      </w:r>
      <w:r w:rsidRPr="00100C59">
        <w:rPr>
          <w:rFonts w:ascii="方正小标宋_GBK" w:eastAsia="方正小标宋_GBK" w:hAnsi="方正小标宋_GBK" w:hint="eastAsia"/>
          <w:b w:val="0"/>
          <w:bCs w:val="0"/>
          <w:sz w:val="30"/>
        </w:rPr>
        <w:t>扶贫领域基层政务公开标准目录</w:t>
      </w:r>
      <w:bookmarkEnd w:id="0"/>
    </w:p>
    <w:tbl>
      <w:tblPr>
        <w:tblW w:w="15480" w:type="dxa"/>
        <w:tblInd w:w="-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720"/>
        <w:gridCol w:w="720"/>
        <w:gridCol w:w="2340"/>
        <w:gridCol w:w="1260"/>
        <w:gridCol w:w="1440"/>
        <w:gridCol w:w="1800"/>
        <w:gridCol w:w="2520"/>
        <w:gridCol w:w="720"/>
        <w:gridCol w:w="709"/>
        <w:gridCol w:w="551"/>
        <w:gridCol w:w="720"/>
        <w:gridCol w:w="720"/>
        <w:gridCol w:w="720"/>
      </w:tblGrid>
      <w:tr w:rsidR="00A04DC9" w:rsidRPr="005D1EA5" w:rsidTr="00C619D9">
        <w:trPr>
          <w:cantSplit/>
        </w:trPr>
        <w:tc>
          <w:tcPr>
            <w:tcW w:w="5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 w:rsidRPr="005D1EA5"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2520" w:type="dxa"/>
            <w:vMerge w:val="restart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kern w:val="0"/>
                <w:sz w:val="22"/>
              </w:rPr>
              <w:t>公开渠道和载体</w:t>
            </w:r>
          </w:p>
        </w:tc>
        <w:tc>
          <w:tcPr>
            <w:tcW w:w="1429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271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公开层级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26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44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180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520" w:type="dxa"/>
            <w:vMerge/>
            <w:vAlign w:val="center"/>
          </w:tcPr>
          <w:p w:rsidR="00A04DC9" w:rsidRPr="005D1EA5" w:rsidRDefault="00A04DC9" w:rsidP="00C619D9">
            <w:pPr>
              <w:widowControl/>
              <w:jc w:val="left"/>
              <w:rPr>
                <w:rFonts w:ascii="黑体" w:eastAsia="黑体" w:hAnsi="宋体" w:cs="宋体"/>
                <w:kern w:val="0"/>
                <w:sz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5D1EA5" w:rsidRDefault="00A04DC9" w:rsidP="00C619D9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2"/>
              </w:rPr>
            </w:pPr>
            <w:r w:rsidRPr="005D1EA5">
              <w:rPr>
                <w:rFonts w:ascii="黑体" w:eastAsia="黑体" w:hAnsi="宋体" w:cs="宋体" w:hint="eastAsia"/>
                <w:color w:val="000000"/>
                <w:kern w:val="0"/>
                <w:sz w:val="22"/>
              </w:rPr>
              <w:t>乡、村级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政策文件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行政法规、规章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·中央及地方政府涉及扶贫领域的行政法规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·中央及地方政府涉及扶贫领域的规章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833AEE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2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规范性文件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·各级政府及部门涉及扶贫领域的规范性文件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833AEE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■社区/企事业单位/村公示栏（电子屏）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其他政策文件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·涉及扶贫领域其他政策文件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《政府信息公开条例》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833AEE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扶贫对象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贫困人口识别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·识别标准（国定标准、省定标准）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·识别程序(农户申请、民主评议、公示公告、逐级审核）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·识别结果(贫困户名单、数量)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《国务院扶贫办扶贫开发建档立卡工作方案》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vMerge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贫困人口退出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·退出计划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·退出标准（人均纯收入稳定超过国定标准、实现“两不愁、三保障”）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·退出程序（民主评议、村两委和驻村工作队核实、贫困户认可、公示公告、退出销号）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·退出结果（脱贫名单）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《中共中央办公厅、国务院办公厅关于建立贫困退出机制的意见》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贫困退出人口所在行政村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6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财政专项扶贫资金分配结果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·资金名称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·分配结果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资金分配结果下达15个工作日内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7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扶贫资金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·年度县级扶贫资金项目计划或贫困县涉农资金统筹整合方案（含调整方案）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·计划安排情况（资金计划批复文件）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·计划完成情况（项目建设完成、资金使用、绩效目标和减贫机制实现情况等）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精准扶贫贷款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·扶贫小额信贷的贷款对象、用途、额度、期限、利率等情况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·享受扶贫贴息贷款的企业、专业合作社等经营主体的名称、贷款额度、期限、贴息规模和带贫减贫机制等情况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每年底前集中公布1次当年情况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9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行业扶贫相关财政资金和东西部扶贫协作财政支援资金使用情况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项目名称、实施地点、资金规模、实施单位、带贫减贫机制、绩效目标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各行业扶贫财政资金主管部门和东西部扶贫协作资金主管部门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■政府网站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10</w:t>
            </w:r>
          </w:p>
        </w:tc>
        <w:tc>
          <w:tcPr>
            <w:tcW w:w="720" w:type="dxa"/>
            <w:vMerge w:val="restart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项目库建设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·申报内容（含项目名称、项目类别、建设性质、实施地点、资金规模和筹资方式、受益对象、绩效目标、群众参与和带贫减贫机制等）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·申报流程（村申报、乡审核、县审定）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·申报结果（项目库规模、项目名单）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《国务院扶贫办、财政部关于完善扶贫资金项目公告公示制度的指导意见》《国务院扶贫办关于完善县级脱贫攻坚项目库建设的指导意见》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720" w:type="dxa"/>
            <w:vMerge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年度计划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项目名称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实施地点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建设任务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补助标准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资金来源及规模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实施期限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实施单位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责任人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绩效目标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、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带贫减贫机制等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县级人民政府、乡镇人民政府、村委会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扶贫项目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项目实施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·扶贫项目实施前情况（包括项目名称、资金来源、实施期限、绩效目标、实施单位及责任人、受益对象和带贫减贫机制等）</w:t>
            </w: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br/>
              <w:t>·扶贫项目实施后情况（包括资金使用、项目实施结果、检查验收结果、绩效目标实现情况等）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人民政府、乡镇人民政府、村委会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 </w:t>
            </w:r>
          </w:p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■政务服务中心</w:t>
            </w: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  <w:tr w:rsidR="00A04DC9" w:rsidRPr="005D1EA5" w:rsidTr="00C619D9">
        <w:trPr>
          <w:cantSplit/>
        </w:trPr>
        <w:tc>
          <w:tcPr>
            <w:tcW w:w="5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13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监督管理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监督举报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监督电话（12317）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《国务院扶贫办、财政部关于完善扶贫资金项目公告公示制度的指导意见》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>信息形成（变更）20个工作日内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A04DC9" w:rsidRPr="0094041B" w:rsidRDefault="00833AEE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int="eastAsia"/>
                <w:color w:val="000000"/>
                <w:sz w:val="18"/>
                <w:szCs w:val="18"/>
              </w:rPr>
              <w:t>永吉县口前镇人民政府</w:t>
            </w:r>
          </w:p>
        </w:tc>
        <w:tc>
          <w:tcPr>
            <w:tcW w:w="2520" w:type="dxa"/>
            <w:shd w:val="clear" w:color="auto" w:fill="auto"/>
            <w:vAlign w:val="center"/>
          </w:tcPr>
          <w:p w:rsidR="00A04DC9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■政府网站      </w:t>
            </w:r>
          </w:p>
          <w:p w:rsidR="00A04DC9" w:rsidRPr="0094041B" w:rsidRDefault="00A04DC9" w:rsidP="00C619D9">
            <w:pPr>
              <w:widowControl/>
              <w:jc w:val="left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■社区/企事业单位/村公示栏（电子屏）           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551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 w:hint="eastAsia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A04DC9" w:rsidRPr="0094041B" w:rsidRDefault="00A04DC9" w:rsidP="00C619D9">
            <w:pPr>
              <w:widowControl/>
              <w:jc w:val="center"/>
              <w:rPr>
                <w:rFonts w:ascii="仿宋_GB2312" w:eastAsia="仿宋_GB2312"/>
                <w:color w:val="000000"/>
                <w:sz w:val="18"/>
                <w:szCs w:val="18"/>
              </w:rPr>
            </w:pPr>
            <w:r w:rsidRPr="0094041B">
              <w:rPr>
                <w:rFonts w:ascii="仿宋_GB2312" w:eastAsia="仿宋_GB2312"/>
                <w:color w:val="000000"/>
                <w:sz w:val="18"/>
                <w:szCs w:val="18"/>
              </w:rPr>
              <w:t>√</w:t>
            </w:r>
          </w:p>
        </w:tc>
      </w:tr>
    </w:tbl>
    <w:p w:rsidR="00A04DC9" w:rsidRDefault="00A04DC9" w:rsidP="00A04DC9">
      <w:pPr>
        <w:jc w:val="left"/>
        <w:rPr>
          <w:rFonts w:ascii="Times New Roman" w:eastAsia="方正小标宋_GBK" w:hAnsi="Times New Roman"/>
          <w:sz w:val="28"/>
          <w:szCs w:val="28"/>
        </w:rPr>
      </w:pPr>
    </w:p>
    <w:p w:rsidR="00D9733E" w:rsidRDefault="00D9733E"/>
    <w:sectPr w:rsidR="00D9733E" w:rsidSect="003C13DB">
      <w:footerReference w:type="default" r:id="rId6"/>
      <w:footerReference w:type="first" r:id="rId7"/>
      <w:pgSz w:w="16838" w:h="11906" w:orient="landscape"/>
      <w:pgMar w:top="1797" w:right="1440" w:bottom="1797" w:left="1440" w:header="851" w:footer="992" w:gutter="0"/>
      <w:pgNumType w:start="1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57E2" w:rsidRDefault="006557E2" w:rsidP="00DB690C">
      <w:r>
        <w:separator/>
      </w:r>
    </w:p>
  </w:endnote>
  <w:endnote w:type="continuationSeparator" w:id="0">
    <w:p w:rsidR="006557E2" w:rsidRDefault="006557E2" w:rsidP="00DB69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6557E2" w:rsidP="005B117C">
    <w:pPr>
      <w:pStyle w:val="a3"/>
      <w:framePr w:wrap="around" w:vAnchor="text" w:hAnchor="margin" w:xAlign="center" w:y="1"/>
      <w:rPr>
        <w:rStyle w:val="a4"/>
      </w:rPr>
    </w:pPr>
  </w:p>
  <w:p w:rsidR="00CD74B5" w:rsidRDefault="00DB690C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833AEE">
      <w:rPr>
        <w:rStyle w:val="a4"/>
        <w:noProof/>
      </w:rPr>
      <w:t>5</w:t>
    </w:r>
    <w:r>
      <w:rPr>
        <w:rStyle w:val="a4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74B5" w:rsidRDefault="00DB690C" w:rsidP="000E7C68">
    <w:pPr>
      <w:pStyle w:val="a3"/>
      <w:jc w:val="center"/>
    </w:pPr>
    <w:r>
      <w:rPr>
        <w:rStyle w:val="a4"/>
      </w:rPr>
      <w:fldChar w:fldCharType="begin"/>
    </w:r>
    <w:r w:rsidR="00A04DC9">
      <w:rPr>
        <w:rStyle w:val="a4"/>
      </w:rPr>
      <w:instrText xml:space="preserve"> PAGE </w:instrText>
    </w:r>
    <w:r>
      <w:rPr>
        <w:rStyle w:val="a4"/>
      </w:rPr>
      <w:fldChar w:fldCharType="separate"/>
    </w:r>
    <w:r w:rsidR="00833AEE">
      <w:rPr>
        <w:rStyle w:val="a4"/>
        <w:noProof/>
      </w:rPr>
      <w:t>1</w:t>
    </w:r>
    <w:r>
      <w:rPr>
        <w:rStyle w:val="a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57E2" w:rsidRDefault="006557E2" w:rsidP="00DB690C">
      <w:r>
        <w:separator/>
      </w:r>
    </w:p>
  </w:footnote>
  <w:footnote w:type="continuationSeparator" w:id="0">
    <w:p w:rsidR="006557E2" w:rsidRDefault="006557E2" w:rsidP="00DB69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04DC9"/>
    <w:rsid w:val="006557E2"/>
    <w:rsid w:val="00833AEE"/>
    <w:rsid w:val="00A04DC9"/>
    <w:rsid w:val="00D9733E"/>
    <w:rsid w:val="00DB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C9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qFormat/>
    <w:rsid w:val="00A04DC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A04DC9"/>
    <w:rPr>
      <w:rFonts w:ascii="Calibri" w:eastAsia="宋体" w:hAnsi="Calibri" w:cs="Times New Roman"/>
      <w:b/>
      <w:bCs/>
      <w:kern w:val="44"/>
      <w:sz w:val="44"/>
      <w:szCs w:val="44"/>
    </w:rPr>
  </w:style>
  <w:style w:type="paragraph" w:styleId="a3">
    <w:name w:val="footer"/>
    <w:basedOn w:val="a"/>
    <w:link w:val="Char"/>
    <w:rsid w:val="00A04D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A04DC9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A04DC9"/>
  </w:style>
  <w:style w:type="paragraph" w:styleId="a5">
    <w:name w:val="header"/>
    <w:basedOn w:val="a"/>
    <w:link w:val="Char0"/>
    <w:uiPriority w:val="99"/>
    <w:semiHidden/>
    <w:unhideWhenUsed/>
    <w:rsid w:val="00833A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833AE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370</Words>
  <Characters>2109</Characters>
  <Application>Microsoft Office Word</Application>
  <DocSecurity>0</DocSecurity>
  <Lines>17</Lines>
  <Paragraphs>4</Paragraphs>
  <ScaleCrop>false</ScaleCrop>
  <Company/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2020-09-06T04:04:00Z</dcterms:created>
  <dcterms:modified xsi:type="dcterms:W3CDTF">2020-09-06T04:04:00Z</dcterms:modified>
</cp:coreProperties>
</file>